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55A" w:rsidRPr="00186A9B" w:rsidRDefault="000B755A" w:rsidP="000B755A">
      <w:pPr>
        <w:jc w:val="center"/>
        <w:rPr>
          <w:rFonts w:ascii="Arial" w:hAnsi="Arial" w:cs="Arial"/>
          <w:b/>
        </w:rPr>
      </w:pPr>
      <w:r w:rsidRPr="00186A9B">
        <w:rPr>
          <w:rFonts w:ascii="Arial" w:hAnsi="Arial" w:cs="Arial"/>
          <w:b/>
        </w:rPr>
        <w:t>Wills Monte Carlo Retirement Program</w:t>
      </w:r>
    </w:p>
    <w:p w:rsidR="000B755A" w:rsidRPr="00186A9B" w:rsidRDefault="008827B1" w:rsidP="000B755A">
      <w:pPr>
        <w:jc w:val="center"/>
        <w:rPr>
          <w:rFonts w:ascii="Arial" w:hAnsi="Arial" w:cs="Arial"/>
          <w:b/>
        </w:rPr>
      </w:pPr>
      <w:r w:rsidRPr="00186A9B">
        <w:rPr>
          <w:rFonts w:ascii="Arial" w:hAnsi="Arial" w:cs="Arial"/>
          <w:b/>
        </w:rPr>
        <w:t>Help file</w:t>
      </w:r>
      <w:r w:rsidR="00BE1874" w:rsidRPr="00186A9B">
        <w:rPr>
          <w:rFonts w:ascii="Arial" w:hAnsi="Arial" w:cs="Arial"/>
          <w:b/>
        </w:rPr>
        <w:t xml:space="preserve">, </w:t>
      </w:r>
      <w:r w:rsidR="004C5FB3" w:rsidRPr="00186A9B">
        <w:rPr>
          <w:rFonts w:ascii="Arial" w:hAnsi="Arial" w:cs="Arial"/>
          <w:b/>
        </w:rPr>
        <w:t>Windows Program Revision 1.00</w:t>
      </w:r>
      <w:r w:rsidR="00E8652C" w:rsidRPr="00186A9B">
        <w:rPr>
          <w:rFonts w:ascii="Arial" w:hAnsi="Arial" w:cs="Arial"/>
          <w:b/>
        </w:rPr>
        <w:tab/>
      </w:r>
    </w:p>
    <w:p w:rsidR="0077290F" w:rsidRPr="00186A9B" w:rsidRDefault="00186A9B" w:rsidP="000B755A">
      <w:pPr>
        <w:rPr>
          <w:rFonts w:ascii="Arial" w:hAnsi="Arial" w:cs="Arial"/>
        </w:rPr>
      </w:pPr>
      <w:r w:rsidRPr="00186A9B">
        <w:rPr>
          <w:rFonts w:ascii="Arial" w:hAnsi="Arial" w:cs="Arial"/>
        </w:rPr>
        <w:t xml:space="preserve">First, be advised that this is my first Windows GUI program.  </w:t>
      </w:r>
      <w:r>
        <w:rPr>
          <w:rFonts w:ascii="Arial" w:hAnsi="Arial" w:cs="Arial"/>
        </w:rPr>
        <w:t xml:space="preserve">In general it seems to work pretty </w:t>
      </w:r>
      <w:proofErr w:type="gramStart"/>
      <w:r>
        <w:rPr>
          <w:rFonts w:ascii="Arial" w:hAnsi="Arial" w:cs="Arial"/>
        </w:rPr>
        <w:t>good</w:t>
      </w:r>
      <w:proofErr w:type="gramEnd"/>
      <w:r>
        <w:rPr>
          <w:rFonts w:ascii="Arial" w:hAnsi="Arial" w:cs="Arial"/>
        </w:rPr>
        <w:t xml:space="preserve"> and while a significant part of the UI work is error checking, I am sure there are still error conditions that are not going to be handled well.  This started off as a command line program and there are still a considerable number of features in that program that do not yet exist in this GUI version.  My development platform is a Windows 7 machine and I don’t really have an easy way to test the program on other platforms.  Feedback is always appreciated.</w:t>
      </w:r>
    </w:p>
    <w:p w:rsidR="00014508" w:rsidRPr="00186A9B" w:rsidRDefault="005547B8" w:rsidP="000B755A">
      <w:pPr>
        <w:rPr>
          <w:rFonts w:ascii="Arial" w:hAnsi="Arial" w:cs="Arial"/>
        </w:rPr>
      </w:pPr>
      <w:r w:rsidRPr="00186A9B">
        <w:rPr>
          <w:rFonts w:ascii="Arial" w:hAnsi="Arial" w:cs="Arial"/>
        </w:rPr>
        <w:t>This program</w:t>
      </w:r>
      <w:r w:rsidR="00014508" w:rsidRPr="00186A9B">
        <w:rPr>
          <w:rFonts w:ascii="Arial" w:hAnsi="Arial" w:cs="Arial"/>
        </w:rPr>
        <w:t xml:space="preserve"> runs three</w:t>
      </w:r>
      <w:r w:rsidR="00F7375E" w:rsidRPr="00186A9B">
        <w:rPr>
          <w:rFonts w:ascii="Arial" w:hAnsi="Arial" w:cs="Arial"/>
        </w:rPr>
        <w:t xml:space="preserve"> kinds of simulations in parallel with the same random </w:t>
      </w:r>
      <w:r w:rsidR="00014508" w:rsidRPr="00186A9B">
        <w:rPr>
          <w:rFonts w:ascii="Arial" w:hAnsi="Arial" w:cs="Arial"/>
        </w:rPr>
        <w:t xml:space="preserve">rate-of-return data.  </w:t>
      </w:r>
      <w:r w:rsidR="007C05C0" w:rsidRPr="00186A9B">
        <w:rPr>
          <w:rFonts w:ascii="Arial" w:hAnsi="Arial" w:cs="Arial"/>
        </w:rPr>
        <w:t>This is to make comparisons can be ‘fair” in that they use the same set of random return data for each simulation so any differences in the outcome are due solely to the difference in the simulation model, not the random data going into it.</w:t>
      </w:r>
    </w:p>
    <w:p w:rsidR="00014508" w:rsidRPr="00186A9B" w:rsidRDefault="00014508" w:rsidP="000B755A">
      <w:pPr>
        <w:rPr>
          <w:rFonts w:ascii="Arial" w:hAnsi="Arial" w:cs="Arial"/>
        </w:rPr>
      </w:pPr>
      <w:r w:rsidRPr="00186A9B">
        <w:rPr>
          <w:rFonts w:ascii="Arial" w:hAnsi="Arial" w:cs="Arial"/>
        </w:rPr>
        <w:t>Mode 0</w:t>
      </w:r>
      <w:r w:rsidR="00F7375E" w:rsidRPr="00186A9B">
        <w:rPr>
          <w:rFonts w:ascii="Arial" w:hAnsi="Arial" w:cs="Arial"/>
        </w:rPr>
        <w:t xml:space="preserve"> is the </w:t>
      </w:r>
      <w:r w:rsidR="0083404C" w:rsidRPr="00186A9B">
        <w:rPr>
          <w:rFonts w:ascii="Arial" w:hAnsi="Arial" w:cs="Arial"/>
        </w:rPr>
        <w:t>“normal” simulation where the expenses are fixed every year (the max amo</w:t>
      </w:r>
      <w:r w:rsidRPr="00186A9B">
        <w:rPr>
          <w:rFonts w:ascii="Arial" w:hAnsi="Arial" w:cs="Arial"/>
        </w:rPr>
        <w:t xml:space="preserve">unts for each category).  </w:t>
      </w:r>
    </w:p>
    <w:p w:rsidR="007C05C0" w:rsidRPr="00186A9B" w:rsidRDefault="00014508" w:rsidP="000B755A">
      <w:pPr>
        <w:rPr>
          <w:rFonts w:ascii="Arial" w:hAnsi="Arial" w:cs="Arial"/>
        </w:rPr>
      </w:pPr>
      <w:r w:rsidRPr="00186A9B">
        <w:rPr>
          <w:rFonts w:ascii="Arial" w:hAnsi="Arial" w:cs="Arial"/>
        </w:rPr>
        <w:t>Mode 1</w:t>
      </w:r>
      <w:r w:rsidR="0083404C" w:rsidRPr="00186A9B">
        <w:rPr>
          <w:rFonts w:ascii="Arial" w:hAnsi="Arial" w:cs="Arial"/>
        </w:rPr>
        <w:t xml:space="preserve"> is a variat</w:t>
      </w:r>
      <w:r w:rsidR="000548E0" w:rsidRPr="00186A9B">
        <w:rPr>
          <w:rFonts w:ascii="Arial" w:hAnsi="Arial" w:cs="Arial"/>
        </w:rPr>
        <w:t xml:space="preserve">ion I wanted to try that I feel represents the bit more realistic scenario where you’d likely spend less money in a year in which returns </w:t>
      </w:r>
      <w:r w:rsidR="00491DBE">
        <w:rPr>
          <w:rFonts w:ascii="Arial" w:hAnsi="Arial" w:cs="Arial"/>
        </w:rPr>
        <w:t xml:space="preserve">are bad.  In this mode, the minimum expenses are guaranteed, but expenses above those minimums are capped to no more that than </w:t>
      </w:r>
      <w:proofErr w:type="gramStart"/>
      <w:r w:rsidR="00491DBE">
        <w:rPr>
          <w:rFonts w:ascii="Arial" w:hAnsi="Arial" w:cs="Arial"/>
        </w:rPr>
        <w:t>years</w:t>
      </w:r>
      <w:proofErr w:type="gramEnd"/>
      <w:r w:rsidR="00491DBE">
        <w:rPr>
          <w:rFonts w:ascii="Arial" w:hAnsi="Arial" w:cs="Arial"/>
        </w:rPr>
        <w:t xml:space="preserve"> rate of return.  Returns more than the maximum amounts go to savings.</w:t>
      </w:r>
    </w:p>
    <w:p w:rsidR="00014508" w:rsidRPr="00186A9B" w:rsidRDefault="00014508" w:rsidP="000B755A">
      <w:pPr>
        <w:rPr>
          <w:rFonts w:ascii="Arial" w:hAnsi="Arial" w:cs="Arial"/>
        </w:rPr>
      </w:pPr>
      <w:r w:rsidRPr="00186A9B">
        <w:rPr>
          <w:rFonts w:ascii="Arial" w:hAnsi="Arial" w:cs="Arial"/>
        </w:rPr>
        <w:t xml:space="preserve">Mode 2 follows the suggested practice of having at least “n” (I have </w:t>
      </w:r>
      <w:r w:rsidR="007C05C0" w:rsidRPr="00186A9B">
        <w:rPr>
          <w:rFonts w:ascii="Arial" w:hAnsi="Arial" w:cs="Arial"/>
        </w:rPr>
        <w:t xml:space="preserve">this set to </w:t>
      </w:r>
      <w:r w:rsidRPr="00186A9B">
        <w:rPr>
          <w:rFonts w:ascii="Arial" w:hAnsi="Arial" w:cs="Arial"/>
        </w:rPr>
        <w:t>three, but it is changeable</w:t>
      </w:r>
      <w:r w:rsidR="007C05C0" w:rsidRPr="00186A9B">
        <w:rPr>
          <w:rFonts w:ascii="Arial" w:hAnsi="Arial" w:cs="Arial"/>
        </w:rPr>
        <w:t xml:space="preserve"> by recompiling</w:t>
      </w:r>
      <w:r w:rsidRPr="00186A9B">
        <w:rPr>
          <w:rFonts w:ascii="Arial" w:hAnsi="Arial" w:cs="Arial"/>
        </w:rPr>
        <w:t xml:space="preserve">) </w:t>
      </w:r>
      <w:r w:rsidR="00B14F78" w:rsidRPr="00186A9B">
        <w:rPr>
          <w:rFonts w:ascii="Arial" w:hAnsi="Arial" w:cs="Arial"/>
        </w:rPr>
        <w:t>years’ worth</w:t>
      </w:r>
      <w:r w:rsidR="00957CD6" w:rsidRPr="00186A9B">
        <w:rPr>
          <w:rFonts w:ascii="Arial" w:hAnsi="Arial" w:cs="Arial"/>
        </w:rPr>
        <w:t xml:space="preserve"> of cash for living expenses.  Hence, this program siphons off three years of living expenses before the simulation start</w:t>
      </w:r>
      <w:r w:rsidR="00B14F78">
        <w:rPr>
          <w:rFonts w:ascii="Arial" w:hAnsi="Arial" w:cs="Arial"/>
        </w:rPr>
        <w:t>s</w:t>
      </w:r>
      <w:r w:rsidR="00957CD6" w:rsidRPr="00186A9B">
        <w:rPr>
          <w:rFonts w:ascii="Arial" w:hAnsi="Arial" w:cs="Arial"/>
        </w:rPr>
        <w:t xml:space="preserve">, then tries to keep the that cache at </w:t>
      </w:r>
      <w:r w:rsidR="004C7EA1" w:rsidRPr="00186A9B">
        <w:rPr>
          <w:rFonts w:ascii="Arial" w:hAnsi="Arial" w:cs="Arial"/>
        </w:rPr>
        <w:t>three years by siphoning off any returns each year to get back up to that three-year level.  The amount siphoned off will be the lesser of the return for the year or the amount to get to three years.  If the cache runs out of money, then money is pulled from the stocks at whatever amount is needed to cover expenses.</w:t>
      </w:r>
      <w:r w:rsidR="00356B9E" w:rsidRPr="00186A9B">
        <w:rPr>
          <w:rFonts w:ascii="Arial" w:hAnsi="Arial" w:cs="Arial"/>
        </w:rPr>
        <w:t xml:space="preserve">  Interestingly, this mode consistently fails more than Mode 1.</w:t>
      </w:r>
    </w:p>
    <w:p w:rsidR="00A65051" w:rsidRPr="00186A9B" w:rsidRDefault="00D11688" w:rsidP="000B755A">
      <w:pPr>
        <w:rPr>
          <w:rFonts w:ascii="Arial" w:hAnsi="Arial" w:cs="Arial"/>
        </w:rPr>
      </w:pPr>
      <w:r w:rsidRPr="00186A9B">
        <w:rPr>
          <w:rFonts w:ascii="Arial" w:hAnsi="Arial" w:cs="Arial"/>
        </w:rPr>
        <w:t xml:space="preserve">There are three expense categories that are interchangeable.  Each category has its own minimum and maximum amounts and inflation rate.  </w:t>
      </w:r>
      <w:r w:rsidR="007A73D4" w:rsidRPr="00186A9B">
        <w:rPr>
          <w:rFonts w:ascii="Arial" w:hAnsi="Arial" w:cs="Arial"/>
        </w:rPr>
        <w:t xml:space="preserve">Only the maximum values are used for Mode 1.  </w:t>
      </w:r>
      <w:r w:rsidRPr="00186A9B">
        <w:rPr>
          <w:rFonts w:ascii="Arial" w:hAnsi="Arial" w:cs="Arial"/>
        </w:rPr>
        <w:t xml:space="preserve">The intent is one category for fixed expenses, one for optional expenses, and one for health care.  The latter is separated out as </w:t>
      </w:r>
      <w:r w:rsidR="005547B8" w:rsidRPr="00186A9B">
        <w:rPr>
          <w:rFonts w:ascii="Arial" w:hAnsi="Arial" w:cs="Arial"/>
        </w:rPr>
        <w:t>its</w:t>
      </w:r>
      <w:r w:rsidRPr="00186A9B">
        <w:rPr>
          <w:rFonts w:ascii="Arial" w:hAnsi="Arial" w:cs="Arial"/>
        </w:rPr>
        <w:t xml:space="preserve"> predicted inflation rate is different than regular living expenses.  </w:t>
      </w:r>
    </w:p>
    <w:p w:rsidR="001F1BED" w:rsidRDefault="00B14F78" w:rsidP="000B755A">
      <w:pPr>
        <w:rPr>
          <w:rFonts w:ascii="Arial" w:hAnsi="Arial" w:cs="Arial"/>
        </w:rPr>
      </w:pPr>
      <w:r>
        <w:rPr>
          <w:rFonts w:ascii="Arial" w:hAnsi="Arial" w:cs="Arial"/>
        </w:rPr>
        <w:t>The program does not need installing, just extract all the files to a location of your choice, and run the program by double-clicking on it.</w:t>
      </w:r>
      <w:r w:rsidR="00FC464C">
        <w:rPr>
          <w:rFonts w:ascii="Arial" w:hAnsi="Arial" w:cs="Arial"/>
        </w:rPr>
        <w:t xml:space="preserve">  It is highly recommended you keep all the files including the executable and data files in the same directory.</w:t>
      </w:r>
      <w:r>
        <w:rPr>
          <w:rFonts w:ascii="Arial" w:hAnsi="Arial" w:cs="Arial"/>
        </w:rPr>
        <w:t xml:space="preserve">  </w:t>
      </w:r>
    </w:p>
    <w:p w:rsidR="001F1BED" w:rsidRDefault="001F1BED">
      <w:pPr>
        <w:rPr>
          <w:rFonts w:ascii="Arial" w:hAnsi="Arial" w:cs="Arial"/>
        </w:rPr>
      </w:pPr>
      <w:r>
        <w:rPr>
          <w:rFonts w:ascii="Arial" w:hAnsi="Arial" w:cs="Arial"/>
        </w:rPr>
        <w:br w:type="page"/>
      </w:r>
    </w:p>
    <w:p w:rsidR="001F1BED" w:rsidRDefault="001F1BED" w:rsidP="001F1BED">
      <w:pPr>
        <w:jc w:val="center"/>
        <w:rPr>
          <w:rFonts w:ascii="Arial" w:hAnsi="Arial" w:cs="Arial"/>
        </w:rPr>
      </w:pPr>
      <w:r>
        <w:rPr>
          <w:rFonts w:ascii="Arial" w:hAnsi="Arial" w:cs="Arial"/>
        </w:rPr>
        <w:lastRenderedPageBreak/>
        <w:t>The File Menus</w:t>
      </w:r>
    </w:p>
    <w:p w:rsidR="00B14F78" w:rsidRDefault="00AC3FC9" w:rsidP="000B755A">
      <w:pPr>
        <w:rPr>
          <w:rFonts w:ascii="Arial" w:hAnsi="Arial" w:cs="Arial"/>
        </w:rPr>
      </w:pPr>
      <w:r>
        <w:rPr>
          <w:rFonts w:ascii="Arial" w:hAnsi="Arial" w:cs="Arial"/>
        </w:rPr>
        <w:t>The file menus deal with the source data, or the data used to run the simulation.  The format of the data storage is an .</w:t>
      </w:r>
      <w:proofErr w:type="spellStart"/>
      <w:r>
        <w:rPr>
          <w:rFonts w:ascii="Arial" w:hAnsi="Arial" w:cs="Arial"/>
        </w:rPr>
        <w:t>ini</w:t>
      </w:r>
      <w:proofErr w:type="spellEnd"/>
      <w:r>
        <w:rPr>
          <w:rFonts w:ascii="Arial" w:hAnsi="Arial" w:cs="Arial"/>
        </w:rPr>
        <w:t xml:space="preserve"> file.  With the program is a file called test.ini that contains some data for a hypothetical simulation.  The .</w:t>
      </w:r>
      <w:proofErr w:type="spellStart"/>
      <w:r>
        <w:rPr>
          <w:rFonts w:ascii="Arial" w:hAnsi="Arial" w:cs="Arial"/>
        </w:rPr>
        <w:t>ini</w:t>
      </w:r>
      <w:proofErr w:type="spellEnd"/>
      <w:r>
        <w:rPr>
          <w:rFonts w:ascii="Arial" w:hAnsi="Arial" w:cs="Arial"/>
        </w:rPr>
        <w:t xml:space="preserve"> file can be edited with any text editor if you feel so compelled.</w:t>
      </w:r>
    </w:p>
    <w:p w:rsidR="001F1BED" w:rsidRDefault="001F1BED" w:rsidP="001F1BED">
      <w:pPr>
        <w:jc w:val="center"/>
        <w:rPr>
          <w:rFonts w:ascii="Arial" w:hAnsi="Arial" w:cs="Arial"/>
        </w:rPr>
      </w:pPr>
      <w:r>
        <w:rPr>
          <w:rFonts w:ascii="Arial" w:hAnsi="Arial" w:cs="Arial"/>
        </w:rPr>
        <w:t>The input dialog box</w:t>
      </w:r>
    </w:p>
    <w:p w:rsidR="00AC3FC9" w:rsidRDefault="00AC3FC9" w:rsidP="000B755A">
      <w:pPr>
        <w:rPr>
          <w:rFonts w:ascii="Arial" w:hAnsi="Arial" w:cs="Arial"/>
        </w:rPr>
      </w:pPr>
      <w:r>
        <w:rPr>
          <w:rFonts w:ascii="Arial" w:hAnsi="Arial" w:cs="Arial"/>
        </w:rPr>
        <w:t>The main data input window is under the Simulation | Input/Review source data dialog box.  This dialog box lets you review and edit all the data necessary to run a simulation.  The input data is divided up into nine general areas.  These parameters are listed below along with their name in the .</w:t>
      </w:r>
      <w:proofErr w:type="spellStart"/>
      <w:r>
        <w:rPr>
          <w:rFonts w:ascii="Arial" w:hAnsi="Arial" w:cs="Arial"/>
        </w:rPr>
        <w:t>ini</w:t>
      </w:r>
      <w:proofErr w:type="spellEnd"/>
      <w:r>
        <w:rPr>
          <w:rFonts w:ascii="Arial" w:hAnsi="Arial" w:cs="Arial"/>
        </w:rPr>
        <w:t xml:space="preserve"> file and a more full description of their meaning.</w:t>
      </w:r>
    </w:p>
    <w:p w:rsidR="00AC3FC9" w:rsidRDefault="00AC3FC9" w:rsidP="000B755A">
      <w:pPr>
        <w:rPr>
          <w:rFonts w:ascii="Arial" w:hAnsi="Arial" w:cs="Arial"/>
        </w:rPr>
      </w:pPr>
    </w:p>
    <w:tbl>
      <w:tblPr>
        <w:tblStyle w:val="TableGrid"/>
        <w:tblW w:w="0" w:type="auto"/>
        <w:tblLook w:val="04A0" w:firstRow="1" w:lastRow="0" w:firstColumn="1" w:lastColumn="0" w:noHBand="0" w:noVBand="1"/>
      </w:tblPr>
      <w:tblGrid>
        <w:gridCol w:w="1692"/>
        <w:gridCol w:w="125"/>
        <w:gridCol w:w="1503"/>
        <w:gridCol w:w="597"/>
        <w:gridCol w:w="83"/>
        <w:gridCol w:w="2480"/>
        <w:gridCol w:w="3096"/>
      </w:tblGrid>
      <w:tr w:rsidR="00887FCE" w:rsidTr="000C0190">
        <w:tc>
          <w:tcPr>
            <w:tcW w:w="1817" w:type="dxa"/>
            <w:gridSpan w:val="2"/>
            <w:shd w:val="clear" w:color="auto" w:fill="000000" w:themeFill="text1"/>
          </w:tcPr>
          <w:p w:rsidR="00887FCE" w:rsidRDefault="00887FCE" w:rsidP="000B755A">
            <w:pPr>
              <w:rPr>
                <w:rFonts w:ascii="Arial" w:hAnsi="Arial" w:cs="Arial"/>
              </w:rPr>
            </w:pPr>
            <w:r>
              <w:rPr>
                <w:rFonts w:ascii="Arial" w:hAnsi="Arial" w:cs="Arial"/>
              </w:rPr>
              <w:t>Dialog Caption</w:t>
            </w:r>
          </w:p>
        </w:tc>
        <w:tc>
          <w:tcPr>
            <w:tcW w:w="2100" w:type="dxa"/>
            <w:gridSpan w:val="2"/>
            <w:shd w:val="clear" w:color="auto" w:fill="000000" w:themeFill="text1"/>
          </w:tcPr>
          <w:p w:rsidR="00887FCE" w:rsidRDefault="00887FCE" w:rsidP="000B755A">
            <w:pPr>
              <w:rPr>
                <w:rFonts w:ascii="Arial" w:hAnsi="Arial" w:cs="Arial"/>
              </w:rPr>
            </w:pPr>
            <w:r>
              <w:rPr>
                <w:rFonts w:ascii="Arial" w:hAnsi="Arial" w:cs="Arial"/>
              </w:rPr>
              <w:t>Data file name</w:t>
            </w:r>
          </w:p>
        </w:tc>
        <w:tc>
          <w:tcPr>
            <w:tcW w:w="5659" w:type="dxa"/>
            <w:gridSpan w:val="3"/>
            <w:shd w:val="clear" w:color="auto" w:fill="000000" w:themeFill="text1"/>
          </w:tcPr>
          <w:p w:rsidR="00887FCE" w:rsidRDefault="00887FCE" w:rsidP="000B755A">
            <w:pPr>
              <w:rPr>
                <w:rFonts w:ascii="Arial" w:hAnsi="Arial" w:cs="Arial"/>
              </w:rPr>
            </w:pPr>
            <w:r>
              <w:rPr>
                <w:rFonts w:ascii="Arial" w:hAnsi="Arial" w:cs="Arial"/>
              </w:rPr>
              <w:t>Description</w:t>
            </w:r>
          </w:p>
        </w:tc>
      </w:tr>
      <w:tr w:rsidR="00273AFC" w:rsidRPr="000C0190" w:rsidTr="000C0190">
        <w:tc>
          <w:tcPr>
            <w:tcW w:w="9576" w:type="dxa"/>
            <w:gridSpan w:val="7"/>
          </w:tcPr>
          <w:p w:rsidR="00273AFC" w:rsidRPr="000C0190" w:rsidRDefault="00273AFC" w:rsidP="000B755A">
            <w:pPr>
              <w:rPr>
                <w:rFonts w:ascii="Arial" w:hAnsi="Arial" w:cs="Arial"/>
                <w:b/>
              </w:rPr>
            </w:pPr>
            <w:r w:rsidRPr="000C0190">
              <w:rPr>
                <w:rFonts w:ascii="Arial" w:hAnsi="Arial" w:cs="Arial"/>
                <w:b/>
              </w:rPr>
              <w:t>Retirement Start and End</w:t>
            </w:r>
          </w:p>
        </w:tc>
      </w:tr>
      <w:tr w:rsidR="00887FCE" w:rsidTr="000C0190">
        <w:tc>
          <w:tcPr>
            <w:tcW w:w="1817" w:type="dxa"/>
            <w:gridSpan w:val="2"/>
          </w:tcPr>
          <w:p w:rsidR="00887FCE" w:rsidRDefault="00887FCE" w:rsidP="000B755A">
            <w:pPr>
              <w:rPr>
                <w:rFonts w:ascii="Arial" w:hAnsi="Arial" w:cs="Arial"/>
              </w:rPr>
            </w:pPr>
            <w:r>
              <w:rPr>
                <w:rFonts w:ascii="Arial" w:hAnsi="Arial" w:cs="Arial"/>
              </w:rPr>
              <w:t>Retirement Age</w:t>
            </w:r>
          </w:p>
        </w:tc>
        <w:tc>
          <w:tcPr>
            <w:tcW w:w="2100" w:type="dxa"/>
            <w:gridSpan w:val="2"/>
          </w:tcPr>
          <w:p w:rsidR="00887FCE" w:rsidRDefault="00887FCE" w:rsidP="000B755A">
            <w:pPr>
              <w:rPr>
                <w:rFonts w:ascii="Arial" w:hAnsi="Arial" w:cs="Arial"/>
              </w:rPr>
            </w:pPr>
            <w:proofErr w:type="spellStart"/>
            <w:r>
              <w:rPr>
                <w:rFonts w:ascii="Arial" w:hAnsi="Arial" w:cs="Arial"/>
              </w:rPr>
              <w:t>Start_age</w:t>
            </w:r>
            <w:proofErr w:type="spellEnd"/>
          </w:p>
        </w:tc>
        <w:tc>
          <w:tcPr>
            <w:tcW w:w="5659" w:type="dxa"/>
            <w:gridSpan w:val="3"/>
          </w:tcPr>
          <w:p w:rsidR="00887FCE" w:rsidRDefault="00887FCE" w:rsidP="000B755A">
            <w:pPr>
              <w:rPr>
                <w:rFonts w:ascii="Arial" w:hAnsi="Arial" w:cs="Arial"/>
              </w:rPr>
            </w:pPr>
            <w:r>
              <w:rPr>
                <w:rFonts w:ascii="Arial" w:hAnsi="Arial" w:cs="Arial"/>
              </w:rPr>
              <w:t>The age at which you will be retiring</w:t>
            </w:r>
          </w:p>
        </w:tc>
      </w:tr>
      <w:tr w:rsidR="00887FCE" w:rsidTr="000C0190">
        <w:tc>
          <w:tcPr>
            <w:tcW w:w="1817" w:type="dxa"/>
            <w:gridSpan w:val="2"/>
          </w:tcPr>
          <w:p w:rsidR="00887FCE" w:rsidRDefault="00887FCE" w:rsidP="000B755A">
            <w:pPr>
              <w:rPr>
                <w:rFonts w:ascii="Arial" w:hAnsi="Arial" w:cs="Arial"/>
              </w:rPr>
            </w:pPr>
            <w:r>
              <w:rPr>
                <w:rFonts w:ascii="Arial" w:hAnsi="Arial" w:cs="Arial"/>
              </w:rPr>
              <w:t>Retirement Year</w:t>
            </w:r>
          </w:p>
        </w:tc>
        <w:tc>
          <w:tcPr>
            <w:tcW w:w="2100" w:type="dxa"/>
            <w:gridSpan w:val="2"/>
          </w:tcPr>
          <w:p w:rsidR="00887FCE" w:rsidRDefault="00887FCE" w:rsidP="000B755A">
            <w:pPr>
              <w:rPr>
                <w:rFonts w:ascii="Arial" w:hAnsi="Arial" w:cs="Arial"/>
              </w:rPr>
            </w:pPr>
            <w:proofErr w:type="spellStart"/>
            <w:r>
              <w:rPr>
                <w:rFonts w:ascii="Arial" w:hAnsi="Arial" w:cs="Arial"/>
              </w:rPr>
              <w:t>Start_year</w:t>
            </w:r>
            <w:proofErr w:type="spellEnd"/>
          </w:p>
        </w:tc>
        <w:tc>
          <w:tcPr>
            <w:tcW w:w="5659" w:type="dxa"/>
            <w:gridSpan w:val="3"/>
          </w:tcPr>
          <w:p w:rsidR="00887FCE" w:rsidRDefault="00887FCE" w:rsidP="000B755A">
            <w:pPr>
              <w:rPr>
                <w:rFonts w:ascii="Arial" w:hAnsi="Arial" w:cs="Arial"/>
              </w:rPr>
            </w:pPr>
            <w:r>
              <w:rPr>
                <w:rFonts w:ascii="Arial" w:hAnsi="Arial" w:cs="Arial"/>
              </w:rPr>
              <w:t>The year you will start retirement. This program assumes you retire Jan 1 of that year.</w:t>
            </w:r>
          </w:p>
        </w:tc>
      </w:tr>
      <w:tr w:rsidR="00887FCE" w:rsidTr="000C0190">
        <w:tc>
          <w:tcPr>
            <w:tcW w:w="1817" w:type="dxa"/>
            <w:gridSpan w:val="2"/>
          </w:tcPr>
          <w:p w:rsidR="00887FCE" w:rsidRDefault="00887FCE" w:rsidP="000B755A">
            <w:pPr>
              <w:rPr>
                <w:rFonts w:ascii="Arial" w:hAnsi="Arial" w:cs="Arial"/>
              </w:rPr>
            </w:pPr>
            <w:r>
              <w:rPr>
                <w:rFonts w:ascii="Arial" w:hAnsi="Arial" w:cs="Arial"/>
              </w:rPr>
              <w:t>Stash</w:t>
            </w:r>
          </w:p>
        </w:tc>
        <w:tc>
          <w:tcPr>
            <w:tcW w:w="2100" w:type="dxa"/>
            <w:gridSpan w:val="2"/>
          </w:tcPr>
          <w:p w:rsidR="00887FCE" w:rsidRDefault="00887FCE" w:rsidP="000B755A">
            <w:pPr>
              <w:rPr>
                <w:rFonts w:ascii="Arial" w:hAnsi="Arial" w:cs="Arial"/>
              </w:rPr>
            </w:pPr>
            <w:proofErr w:type="spellStart"/>
            <w:r>
              <w:rPr>
                <w:rFonts w:ascii="Arial" w:hAnsi="Arial" w:cs="Arial"/>
              </w:rPr>
              <w:t>start_amount</w:t>
            </w:r>
            <w:proofErr w:type="spellEnd"/>
          </w:p>
        </w:tc>
        <w:tc>
          <w:tcPr>
            <w:tcW w:w="5659" w:type="dxa"/>
            <w:gridSpan w:val="3"/>
          </w:tcPr>
          <w:p w:rsidR="00887FCE" w:rsidRDefault="00887FCE" w:rsidP="000B755A">
            <w:pPr>
              <w:rPr>
                <w:rFonts w:ascii="Arial" w:hAnsi="Arial" w:cs="Arial"/>
              </w:rPr>
            </w:pPr>
            <w:r>
              <w:rPr>
                <w:rFonts w:ascii="Arial" w:hAnsi="Arial" w:cs="Arial"/>
              </w:rPr>
              <w:t>This is your predicted retirement nest egg the year to expect to retire</w:t>
            </w:r>
          </w:p>
        </w:tc>
      </w:tr>
      <w:tr w:rsidR="00887FCE" w:rsidTr="000C0190">
        <w:tc>
          <w:tcPr>
            <w:tcW w:w="1817" w:type="dxa"/>
            <w:gridSpan w:val="2"/>
          </w:tcPr>
          <w:p w:rsidR="00887FCE" w:rsidRDefault="00887FCE" w:rsidP="000B755A">
            <w:pPr>
              <w:rPr>
                <w:rFonts w:ascii="Arial" w:hAnsi="Arial" w:cs="Arial"/>
              </w:rPr>
            </w:pPr>
            <w:r>
              <w:rPr>
                <w:rFonts w:ascii="Arial" w:hAnsi="Arial" w:cs="Arial"/>
              </w:rPr>
              <w:t>Ending Age</w:t>
            </w:r>
          </w:p>
        </w:tc>
        <w:tc>
          <w:tcPr>
            <w:tcW w:w="2100" w:type="dxa"/>
            <w:gridSpan w:val="2"/>
          </w:tcPr>
          <w:p w:rsidR="00887FCE" w:rsidRDefault="00887FCE" w:rsidP="000B755A">
            <w:pPr>
              <w:rPr>
                <w:rFonts w:ascii="Arial" w:hAnsi="Arial" w:cs="Arial"/>
              </w:rPr>
            </w:pPr>
            <w:proofErr w:type="spellStart"/>
            <w:r>
              <w:rPr>
                <w:rFonts w:ascii="Arial" w:hAnsi="Arial" w:cs="Arial"/>
              </w:rPr>
              <w:t>End_age</w:t>
            </w:r>
            <w:proofErr w:type="spellEnd"/>
          </w:p>
        </w:tc>
        <w:tc>
          <w:tcPr>
            <w:tcW w:w="5659" w:type="dxa"/>
            <w:gridSpan w:val="3"/>
          </w:tcPr>
          <w:p w:rsidR="00887FCE" w:rsidRDefault="00887FCE" w:rsidP="000B755A">
            <w:pPr>
              <w:rPr>
                <w:rFonts w:ascii="Arial" w:hAnsi="Arial" w:cs="Arial"/>
              </w:rPr>
            </w:pPr>
            <w:r>
              <w:rPr>
                <w:rFonts w:ascii="Arial" w:hAnsi="Arial" w:cs="Arial"/>
              </w:rPr>
              <w:t>The age you want to ensure you have funds to last until</w:t>
            </w:r>
          </w:p>
        </w:tc>
      </w:tr>
      <w:tr w:rsidR="009B0C10" w:rsidRPr="000C0190" w:rsidTr="000C0190">
        <w:tc>
          <w:tcPr>
            <w:tcW w:w="9576" w:type="dxa"/>
            <w:gridSpan w:val="7"/>
          </w:tcPr>
          <w:p w:rsidR="009B0C10" w:rsidRPr="000C0190" w:rsidRDefault="009B0C10" w:rsidP="000B755A">
            <w:pPr>
              <w:rPr>
                <w:rFonts w:ascii="Arial" w:hAnsi="Arial" w:cs="Arial"/>
                <w:b/>
              </w:rPr>
            </w:pPr>
            <w:r w:rsidRPr="000C0190">
              <w:rPr>
                <w:rFonts w:ascii="Arial" w:hAnsi="Arial" w:cs="Arial"/>
                <w:b/>
              </w:rPr>
              <w:t>Social Security</w:t>
            </w:r>
          </w:p>
        </w:tc>
      </w:tr>
      <w:tr w:rsidR="00887FCE" w:rsidTr="000C0190">
        <w:tc>
          <w:tcPr>
            <w:tcW w:w="1817" w:type="dxa"/>
            <w:gridSpan w:val="2"/>
          </w:tcPr>
          <w:p w:rsidR="00887FCE" w:rsidRDefault="009B0C10" w:rsidP="000B755A">
            <w:pPr>
              <w:rPr>
                <w:rFonts w:ascii="Arial" w:hAnsi="Arial" w:cs="Arial"/>
              </w:rPr>
            </w:pPr>
            <w:r>
              <w:rPr>
                <w:rFonts w:ascii="Arial" w:hAnsi="Arial" w:cs="Arial"/>
              </w:rPr>
              <w:t>Start Age</w:t>
            </w:r>
          </w:p>
        </w:tc>
        <w:tc>
          <w:tcPr>
            <w:tcW w:w="2100" w:type="dxa"/>
            <w:gridSpan w:val="2"/>
          </w:tcPr>
          <w:p w:rsidR="00887FCE" w:rsidRDefault="009B0C10" w:rsidP="000B755A">
            <w:pPr>
              <w:rPr>
                <w:rFonts w:ascii="Arial" w:hAnsi="Arial" w:cs="Arial"/>
              </w:rPr>
            </w:pPr>
            <w:proofErr w:type="spellStart"/>
            <w:r>
              <w:rPr>
                <w:rFonts w:ascii="Arial" w:hAnsi="Arial" w:cs="Arial"/>
              </w:rPr>
              <w:t>Soc_sec_age_start</w:t>
            </w:r>
            <w:proofErr w:type="spellEnd"/>
          </w:p>
        </w:tc>
        <w:tc>
          <w:tcPr>
            <w:tcW w:w="5659" w:type="dxa"/>
            <w:gridSpan w:val="3"/>
          </w:tcPr>
          <w:p w:rsidR="00887FCE" w:rsidRDefault="009B0C10" w:rsidP="000B755A">
            <w:pPr>
              <w:rPr>
                <w:rFonts w:ascii="Arial" w:hAnsi="Arial" w:cs="Arial"/>
              </w:rPr>
            </w:pPr>
            <w:r>
              <w:rPr>
                <w:rFonts w:ascii="Arial" w:hAnsi="Arial" w:cs="Arial"/>
              </w:rPr>
              <w:t>Age which you expect to start withdrawing Social Security</w:t>
            </w:r>
          </w:p>
        </w:tc>
      </w:tr>
      <w:tr w:rsidR="009B0C10" w:rsidTr="000C0190">
        <w:tc>
          <w:tcPr>
            <w:tcW w:w="1817" w:type="dxa"/>
            <w:gridSpan w:val="2"/>
          </w:tcPr>
          <w:p w:rsidR="009B0C10" w:rsidRDefault="009B0C10" w:rsidP="000B755A">
            <w:pPr>
              <w:rPr>
                <w:rFonts w:ascii="Arial" w:hAnsi="Arial" w:cs="Arial"/>
              </w:rPr>
            </w:pPr>
            <w:r>
              <w:rPr>
                <w:rFonts w:ascii="Arial" w:hAnsi="Arial" w:cs="Arial"/>
              </w:rPr>
              <w:t>Start Amount</w:t>
            </w:r>
          </w:p>
        </w:tc>
        <w:tc>
          <w:tcPr>
            <w:tcW w:w="2100" w:type="dxa"/>
            <w:gridSpan w:val="2"/>
          </w:tcPr>
          <w:p w:rsidR="009B0C10" w:rsidRDefault="009B0C10" w:rsidP="000B755A">
            <w:pPr>
              <w:rPr>
                <w:rFonts w:ascii="Arial" w:hAnsi="Arial" w:cs="Arial"/>
              </w:rPr>
            </w:pPr>
            <w:proofErr w:type="spellStart"/>
            <w:r>
              <w:rPr>
                <w:rFonts w:ascii="Arial" w:hAnsi="Arial" w:cs="Arial"/>
              </w:rPr>
              <w:t>Soc_sec_amt</w:t>
            </w:r>
            <w:proofErr w:type="spellEnd"/>
          </w:p>
        </w:tc>
        <w:tc>
          <w:tcPr>
            <w:tcW w:w="5659" w:type="dxa"/>
            <w:gridSpan w:val="3"/>
          </w:tcPr>
          <w:p w:rsidR="009B0C10" w:rsidRDefault="009B0C10" w:rsidP="000B755A">
            <w:pPr>
              <w:rPr>
                <w:rFonts w:ascii="Arial" w:hAnsi="Arial" w:cs="Arial"/>
              </w:rPr>
            </w:pPr>
            <w:r>
              <w:rPr>
                <w:rFonts w:ascii="Arial" w:hAnsi="Arial" w:cs="Arial"/>
              </w:rPr>
              <w:t>The annual amount you expect to get from Social Security the year you retire</w:t>
            </w:r>
          </w:p>
        </w:tc>
      </w:tr>
      <w:tr w:rsidR="009B0C10" w:rsidTr="000C0190">
        <w:tc>
          <w:tcPr>
            <w:tcW w:w="1817" w:type="dxa"/>
            <w:gridSpan w:val="2"/>
          </w:tcPr>
          <w:p w:rsidR="009B0C10" w:rsidRDefault="009B0C10" w:rsidP="000B755A">
            <w:pPr>
              <w:rPr>
                <w:rFonts w:ascii="Arial" w:hAnsi="Arial" w:cs="Arial"/>
              </w:rPr>
            </w:pPr>
            <w:r>
              <w:rPr>
                <w:rFonts w:ascii="Arial" w:hAnsi="Arial" w:cs="Arial"/>
              </w:rPr>
              <w:t>COLA</w:t>
            </w:r>
          </w:p>
        </w:tc>
        <w:tc>
          <w:tcPr>
            <w:tcW w:w="2100" w:type="dxa"/>
            <w:gridSpan w:val="2"/>
          </w:tcPr>
          <w:p w:rsidR="009B0C10" w:rsidRDefault="009B0C10" w:rsidP="000B755A">
            <w:pPr>
              <w:rPr>
                <w:rFonts w:ascii="Arial" w:hAnsi="Arial" w:cs="Arial"/>
              </w:rPr>
            </w:pPr>
            <w:proofErr w:type="spellStart"/>
            <w:r>
              <w:rPr>
                <w:rFonts w:ascii="Arial" w:hAnsi="Arial" w:cs="Arial"/>
              </w:rPr>
              <w:t>Soc_sec</w:t>
            </w:r>
            <w:r w:rsidR="008B6E73">
              <w:rPr>
                <w:rFonts w:ascii="Arial" w:hAnsi="Arial" w:cs="Arial"/>
              </w:rPr>
              <w:t>_inflation</w:t>
            </w:r>
            <w:proofErr w:type="spellEnd"/>
          </w:p>
        </w:tc>
        <w:tc>
          <w:tcPr>
            <w:tcW w:w="5659" w:type="dxa"/>
            <w:gridSpan w:val="3"/>
          </w:tcPr>
          <w:p w:rsidR="009B0C10" w:rsidRDefault="008B6E73" w:rsidP="000B755A">
            <w:pPr>
              <w:rPr>
                <w:rFonts w:ascii="Arial" w:hAnsi="Arial" w:cs="Arial"/>
              </w:rPr>
            </w:pPr>
            <w:r>
              <w:rPr>
                <w:rFonts w:ascii="Arial" w:hAnsi="Arial" w:cs="Arial"/>
              </w:rPr>
              <w:t>Anticipated Social Security COLA per year</w:t>
            </w:r>
          </w:p>
        </w:tc>
      </w:tr>
      <w:tr w:rsidR="008B6E73" w:rsidTr="000C0190">
        <w:tc>
          <w:tcPr>
            <w:tcW w:w="1817" w:type="dxa"/>
            <w:gridSpan w:val="2"/>
          </w:tcPr>
          <w:p w:rsidR="008B6E73" w:rsidRDefault="008B6E73" w:rsidP="000B755A">
            <w:pPr>
              <w:rPr>
                <w:rFonts w:ascii="Arial" w:hAnsi="Arial" w:cs="Arial"/>
              </w:rPr>
            </w:pPr>
            <w:r>
              <w:rPr>
                <w:rFonts w:ascii="Arial" w:hAnsi="Arial" w:cs="Arial"/>
              </w:rPr>
              <w:t>Use It</w:t>
            </w:r>
          </w:p>
        </w:tc>
        <w:tc>
          <w:tcPr>
            <w:tcW w:w="2100" w:type="dxa"/>
            <w:gridSpan w:val="2"/>
          </w:tcPr>
          <w:p w:rsidR="008B6E73" w:rsidRDefault="008B6E73" w:rsidP="000B755A">
            <w:pPr>
              <w:rPr>
                <w:rFonts w:ascii="Arial" w:hAnsi="Arial" w:cs="Arial"/>
              </w:rPr>
            </w:pPr>
            <w:proofErr w:type="spellStart"/>
            <w:r>
              <w:rPr>
                <w:rFonts w:ascii="Arial" w:hAnsi="Arial" w:cs="Arial"/>
              </w:rPr>
              <w:t>Soc_sec_use</w:t>
            </w:r>
            <w:proofErr w:type="spellEnd"/>
          </w:p>
        </w:tc>
        <w:tc>
          <w:tcPr>
            <w:tcW w:w="5659" w:type="dxa"/>
            <w:gridSpan w:val="3"/>
          </w:tcPr>
          <w:p w:rsidR="008B6E73" w:rsidRDefault="008B6E73" w:rsidP="000B755A">
            <w:pPr>
              <w:rPr>
                <w:rFonts w:ascii="Arial" w:hAnsi="Arial" w:cs="Arial"/>
              </w:rPr>
            </w:pPr>
            <w:r>
              <w:rPr>
                <w:rFonts w:ascii="Arial" w:hAnsi="Arial" w:cs="Arial"/>
              </w:rPr>
              <w:t>Include Social Security income in the simulation.  This is kept as a separate checkbox so you can leave the raw data in and just check the box to use the data or not.</w:t>
            </w:r>
          </w:p>
        </w:tc>
      </w:tr>
      <w:tr w:rsidR="000C0190" w:rsidRPr="000C0190" w:rsidTr="006149FF">
        <w:tc>
          <w:tcPr>
            <w:tcW w:w="9576" w:type="dxa"/>
            <w:gridSpan w:val="7"/>
          </w:tcPr>
          <w:p w:rsidR="000C0190" w:rsidRPr="000C0190" w:rsidRDefault="000C0190" w:rsidP="000B755A">
            <w:pPr>
              <w:rPr>
                <w:rFonts w:ascii="Arial" w:hAnsi="Arial" w:cs="Arial"/>
                <w:b/>
              </w:rPr>
            </w:pPr>
            <w:r w:rsidRPr="000C0190">
              <w:rPr>
                <w:rFonts w:ascii="Arial" w:hAnsi="Arial" w:cs="Arial"/>
                <w:b/>
              </w:rPr>
              <w:t>Simulation Controls</w:t>
            </w:r>
          </w:p>
        </w:tc>
      </w:tr>
      <w:tr w:rsidR="00E40CCE" w:rsidTr="000C0190">
        <w:tc>
          <w:tcPr>
            <w:tcW w:w="1817" w:type="dxa"/>
            <w:gridSpan w:val="2"/>
          </w:tcPr>
          <w:p w:rsidR="00E40CCE" w:rsidRDefault="00E40CCE" w:rsidP="000B755A">
            <w:pPr>
              <w:rPr>
                <w:rFonts w:ascii="Arial" w:hAnsi="Arial" w:cs="Arial"/>
              </w:rPr>
            </w:pPr>
            <w:r>
              <w:rPr>
                <w:rFonts w:ascii="Arial" w:hAnsi="Arial" w:cs="Arial"/>
              </w:rPr>
              <w:t>Number of Sims</w:t>
            </w:r>
          </w:p>
        </w:tc>
        <w:tc>
          <w:tcPr>
            <w:tcW w:w="2100" w:type="dxa"/>
            <w:gridSpan w:val="2"/>
          </w:tcPr>
          <w:p w:rsidR="00E40CCE" w:rsidRDefault="00E40CCE" w:rsidP="000B755A">
            <w:pPr>
              <w:rPr>
                <w:rFonts w:ascii="Arial" w:hAnsi="Arial" w:cs="Arial"/>
              </w:rPr>
            </w:pPr>
            <w:proofErr w:type="spellStart"/>
            <w:r>
              <w:rPr>
                <w:rFonts w:ascii="Arial" w:hAnsi="Arial" w:cs="Arial"/>
              </w:rPr>
              <w:t>Num_sims</w:t>
            </w:r>
            <w:proofErr w:type="spellEnd"/>
          </w:p>
        </w:tc>
        <w:tc>
          <w:tcPr>
            <w:tcW w:w="5659" w:type="dxa"/>
            <w:gridSpan w:val="3"/>
          </w:tcPr>
          <w:p w:rsidR="00E40CCE" w:rsidRDefault="00E40CCE" w:rsidP="000B755A">
            <w:pPr>
              <w:rPr>
                <w:rFonts w:ascii="Arial" w:hAnsi="Arial" w:cs="Arial"/>
              </w:rPr>
            </w:pPr>
            <w:r>
              <w:rPr>
                <w:rFonts w:ascii="Arial" w:hAnsi="Arial" w:cs="Arial"/>
              </w:rPr>
              <w:t>Number of simulations to run.  2000 seems to be about the right number to get fairly consistent results between simulations</w:t>
            </w:r>
            <w:r w:rsidR="00DA63A3">
              <w:rPr>
                <w:rFonts w:ascii="Arial" w:hAnsi="Arial" w:cs="Arial"/>
              </w:rPr>
              <w:t>.</w:t>
            </w:r>
          </w:p>
        </w:tc>
      </w:tr>
      <w:tr w:rsidR="000C0190" w:rsidTr="000C0190">
        <w:tc>
          <w:tcPr>
            <w:tcW w:w="1817" w:type="dxa"/>
            <w:gridSpan w:val="2"/>
          </w:tcPr>
          <w:p w:rsidR="000C0190" w:rsidRDefault="000C0190" w:rsidP="000B755A">
            <w:pPr>
              <w:rPr>
                <w:rFonts w:ascii="Arial" w:hAnsi="Arial" w:cs="Arial"/>
              </w:rPr>
            </w:pPr>
            <w:r>
              <w:rPr>
                <w:rFonts w:ascii="Arial" w:hAnsi="Arial" w:cs="Arial"/>
              </w:rPr>
              <w:t>Run-time Logs</w:t>
            </w:r>
          </w:p>
        </w:tc>
        <w:tc>
          <w:tcPr>
            <w:tcW w:w="2100" w:type="dxa"/>
            <w:gridSpan w:val="2"/>
          </w:tcPr>
          <w:p w:rsidR="000C0190" w:rsidRDefault="000C0190" w:rsidP="000B755A">
            <w:pPr>
              <w:rPr>
                <w:rFonts w:ascii="Arial" w:hAnsi="Arial" w:cs="Arial"/>
              </w:rPr>
            </w:pPr>
            <w:r>
              <w:rPr>
                <w:rFonts w:ascii="Arial" w:hAnsi="Arial" w:cs="Arial"/>
              </w:rPr>
              <w:t>Logs</w:t>
            </w:r>
          </w:p>
        </w:tc>
        <w:tc>
          <w:tcPr>
            <w:tcW w:w="5659" w:type="dxa"/>
            <w:gridSpan w:val="3"/>
          </w:tcPr>
          <w:p w:rsidR="00CD7711" w:rsidRDefault="000C0190" w:rsidP="000B755A">
            <w:pPr>
              <w:rPr>
                <w:rFonts w:ascii="Arial" w:hAnsi="Arial" w:cs="Arial"/>
              </w:rPr>
            </w:pPr>
            <w:r>
              <w:rPr>
                <w:rFonts w:ascii="Arial" w:hAnsi="Arial" w:cs="Arial"/>
              </w:rPr>
              <w:t>Generates detailed logs for the results of each year for all requested simulations to the file debug.txt.  Checking this box with more than 10 simulations requested can generate a huge debug file</w:t>
            </w:r>
          </w:p>
        </w:tc>
      </w:tr>
      <w:tr w:rsidR="00CD7711" w:rsidTr="000C0190">
        <w:tc>
          <w:tcPr>
            <w:tcW w:w="1817" w:type="dxa"/>
            <w:gridSpan w:val="2"/>
          </w:tcPr>
          <w:p w:rsidR="00CD7711" w:rsidRDefault="00CD7711" w:rsidP="000B755A">
            <w:pPr>
              <w:rPr>
                <w:rFonts w:ascii="Arial" w:hAnsi="Arial" w:cs="Arial"/>
              </w:rPr>
            </w:pPr>
            <w:r>
              <w:rPr>
                <w:rFonts w:ascii="Arial" w:hAnsi="Arial" w:cs="Arial"/>
              </w:rPr>
              <w:t>Debug Information</w:t>
            </w:r>
          </w:p>
        </w:tc>
        <w:tc>
          <w:tcPr>
            <w:tcW w:w="2100" w:type="dxa"/>
            <w:gridSpan w:val="2"/>
          </w:tcPr>
          <w:p w:rsidR="00CD7711" w:rsidRDefault="00CD7711" w:rsidP="000B755A">
            <w:pPr>
              <w:rPr>
                <w:rFonts w:ascii="Arial" w:hAnsi="Arial" w:cs="Arial"/>
              </w:rPr>
            </w:pPr>
            <w:r>
              <w:rPr>
                <w:rFonts w:ascii="Arial" w:hAnsi="Arial" w:cs="Arial"/>
              </w:rPr>
              <w:t>Debug</w:t>
            </w:r>
          </w:p>
        </w:tc>
        <w:tc>
          <w:tcPr>
            <w:tcW w:w="5659" w:type="dxa"/>
            <w:gridSpan w:val="3"/>
          </w:tcPr>
          <w:p w:rsidR="00CD7711" w:rsidRDefault="00CD7711" w:rsidP="000B755A">
            <w:pPr>
              <w:rPr>
                <w:rFonts w:ascii="Arial" w:hAnsi="Arial" w:cs="Arial"/>
              </w:rPr>
            </w:pPr>
            <w:r>
              <w:rPr>
                <w:rFonts w:ascii="Arial" w:hAnsi="Arial" w:cs="Arial"/>
              </w:rPr>
              <w:t xml:space="preserve">Shows intermediate calculations for each year of the simulation.  Used to cross-check the results with a spreadsheet, for example.  </w:t>
            </w:r>
            <w:r>
              <w:rPr>
                <w:rFonts w:ascii="Arial" w:hAnsi="Arial" w:cs="Arial"/>
              </w:rPr>
              <w:t>Checking this box with more than 10 simulations requested can generate a huge debug file</w:t>
            </w:r>
            <w:r w:rsidR="00103B80">
              <w:rPr>
                <w:rFonts w:ascii="Arial" w:hAnsi="Arial" w:cs="Arial"/>
              </w:rPr>
              <w:t>.</w:t>
            </w:r>
          </w:p>
        </w:tc>
      </w:tr>
      <w:tr w:rsidR="00103B80" w:rsidTr="00C204BE">
        <w:tc>
          <w:tcPr>
            <w:tcW w:w="9576" w:type="dxa"/>
            <w:gridSpan w:val="7"/>
          </w:tcPr>
          <w:p w:rsidR="00103B80" w:rsidRDefault="00103B80" w:rsidP="000B755A">
            <w:pPr>
              <w:rPr>
                <w:rFonts w:ascii="Arial" w:hAnsi="Arial" w:cs="Arial"/>
                <w:b/>
              </w:rPr>
            </w:pPr>
          </w:p>
          <w:p w:rsidR="001F1BED" w:rsidRPr="00103B80" w:rsidRDefault="001F1BED" w:rsidP="000B755A">
            <w:pPr>
              <w:rPr>
                <w:rFonts w:ascii="Arial" w:hAnsi="Arial" w:cs="Arial"/>
                <w:b/>
              </w:rPr>
            </w:pPr>
          </w:p>
        </w:tc>
      </w:tr>
      <w:tr w:rsidR="001F1BED" w:rsidTr="00973DFA">
        <w:tc>
          <w:tcPr>
            <w:tcW w:w="3320" w:type="dxa"/>
            <w:gridSpan w:val="3"/>
            <w:shd w:val="clear" w:color="auto" w:fill="000000" w:themeFill="text1"/>
          </w:tcPr>
          <w:p w:rsidR="001F1BED" w:rsidRPr="00A06DD4" w:rsidRDefault="001F1BED" w:rsidP="00973DFA">
            <w:r w:rsidRPr="00A06DD4">
              <w:lastRenderedPageBreak/>
              <w:t>Dialog Caption</w:t>
            </w:r>
          </w:p>
        </w:tc>
        <w:tc>
          <w:tcPr>
            <w:tcW w:w="3160" w:type="dxa"/>
            <w:gridSpan w:val="3"/>
            <w:shd w:val="clear" w:color="auto" w:fill="000000" w:themeFill="text1"/>
          </w:tcPr>
          <w:p w:rsidR="001F1BED" w:rsidRPr="00A06DD4" w:rsidRDefault="001F1BED" w:rsidP="00973DFA">
            <w:r w:rsidRPr="00A06DD4">
              <w:t>Data file name</w:t>
            </w:r>
          </w:p>
        </w:tc>
        <w:tc>
          <w:tcPr>
            <w:tcW w:w="3096" w:type="dxa"/>
            <w:shd w:val="clear" w:color="auto" w:fill="000000" w:themeFill="text1"/>
          </w:tcPr>
          <w:p w:rsidR="001F1BED" w:rsidRDefault="001F1BED" w:rsidP="00973DFA">
            <w:r w:rsidRPr="00A06DD4">
              <w:t>Description</w:t>
            </w:r>
          </w:p>
        </w:tc>
      </w:tr>
      <w:tr w:rsidR="001F1BED" w:rsidTr="00973DFA">
        <w:tc>
          <w:tcPr>
            <w:tcW w:w="9576" w:type="dxa"/>
            <w:gridSpan w:val="7"/>
          </w:tcPr>
          <w:p w:rsidR="001F1BED" w:rsidRPr="00103B80" w:rsidRDefault="001F1BED" w:rsidP="00973DFA">
            <w:pPr>
              <w:rPr>
                <w:rFonts w:ascii="Arial" w:hAnsi="Arial" w:cs="Arial"/>
                <w:b/>
              </w:rPr>
            </w:pPr>
            <w:r>
              <w:rPr>
                <w:rFonts w:ascii="Arial" w:hAnsi="Arial" w:cs="Arial"/>
                <w:b/>
              </w:rPr>
              <w:t xml:space="preserve">Stage 1 </w:t>
            </w:r>
            <w:proofErr w:type="gramStart"/>
            <w:r>
              <w:rPr>
                <w:rFonts w:ascii="Arial" w:hAnsi="Arial" w:cs="Arial"/>
                <w:b/>
              </w:rPr>
              <w:t>Returns</w:t>
            </w:r>
            <w:proofErr w:type="gramEnd"/>
            <w:r>
              <w:rPr>
                <w:rFonts w:ascii="Arial" w:hAnsi="Arial" w:cs="Arial"/>
                <w:b/>
              </w:rPr>
              <w:t>.</w:t>
            </w:r>
            <w:r w:rsidRPr="00103B80">
              <w:rPr>
                <w:rFonts w:ascii="Arial" w:hAnsi="Arial" w:cs="Arial"/>
              </w:rPr>
              <w:t xml:space="preserve">  This is your predicted rate of return of your investments from when you first start retirement until (or if) you have a more conservative stage (2) later.</w:t>
            </w:r>
          </w:p>
        </w:tc>
      </w:tr>
      <w:tr w:rsidR="00103B80" w:rsidTr="001F1BED">
        <w:tc>
          <w:tcPr>
            <w:tcW w:w="1817" w:type="dxa"/>
            <w:gridSpan w:val="2"/>
          </w:tcPr>
          <w:p w:rsidR="00103B80" w:rsidRDefault="00103B80" w:rsidP="000B755A">
            <w:pPr>
              <w:rPr>
                <w:rFonts w:ascii="Arial" w:hAnsi="Arial" w:cs="Arial"/>
              </w:rPr>
            </w:pPr>
            <w:r>
              <w:rPr>
                <w:rFonts w:ascii="Arial" w:hAnsi="Arial" w:cs="Arial"/>
              </w:rPr>
              <w:t>Age</w:t>
            </w:r>
          </w:p>
        </w:tc>
        <w:tc>
          <w:tcPr>
            <w:tcW w:w="2183" w:type="dxa"/>
            <w:gridSpan w:val="3"/>
          </w:tcPr>
          <w:p w:rsidR="00103B80" w:rsidRDefault="00103B80" w:rsidP="000B755A">
            <w:pPr>
              <w:rPr>
                <w:rFonts w:ascii="Arial" w:hAnsi="Arial" w:cs="Arial"/>
              </w:rPr>
            </w:pPr>
            <w:r>
              <w:rPr>
                <w:rFonts w:ascii="Arial" w:hAnsi="Arial" w:cs="Arial"/>
              </w:rPr>
              <w:t>N/A</w:t>
            </w:r>
          </w:p>
        </w:tc>
        <w:tc>
          <w:tcPr>
            <w:tcW w:w="5576" w:type="dxa"/>
            <w:gridSpan w:val="2"/>
          </w:tcPr>
          <w:p w:rsidR="00103B80" w:rsidRDefault="00103B80" w:rsidP="000B755A">
            <w:pPr>
              <w:rPr>
                <w:rFonts w:ascii="Arial" w:hAnsi="Arial" w:cs="Arial"/>
              </w:rPr>
            </w:pPr>
            <w:r>
              <w:rPr>
                <w:rFonts w:ascii="Arial" w:hAnsi="Arial" w:cs="Arial"/>
              </w:rPr>
              <w:t>Stage 1 starts at retirement</w:t>
            </w:r>
          </w:p>
        </w:tc>
      </w:tr>
      <w:tr w:rsidR="00103B80" w:rsidTr="001F1BED">
        <w:tc>
          <w:tcPr>
            <w:tcW w:w="1817" w:type="dxa"/>
            <w:gridSpan w:val="2"/>
          </w:tcPr>
          <w:p w:rsidR="00103B80" w:rsidRDefault="00103B80" w:rsidP="000B755A">
            <w:pPr>
              <w:rPr>
                <w:rFonts w:ascii="Arial" w:hAnsi="Arial" w:cs="Arial"/>
              </w:rPr>
            </w:pPr>
            <w:r>
              <w:rPr>
                <w:rFonts w:ascii="Arial" w:hAnsi="Arial" w:cs="Arial"/>
              </w:rPr>
              <w:t>Interest</w:t>
            </w:r>
          </w:p>
        </w:tc>
        <w:tc>
          <w:tcPr>
            <w:tcW w:w="2183" w:type="dxa"/>
            <w:gridSpan w:val="3"/>
          </w:tcPr>
          <w:p w:rsidR="00103B80" w:rsidRDefault="00103B80" w:rsidP="000B755A">
            <w:pPr>
              <w:rPr>
                <w:rFonts w:ascii="Arial" w:hAnsi="Arial" w:cs="Arial"/>
              </w:rPr>
            </w:pPr>
            <w:r>
              <w:rPr>
                <w:rFonts w:ascii="Arial" w:hAnsi="Arial" w:cs="Arial"/>
              </w:rPr>
              <w:t>Mkt_return_avg1</w:t>
            </w:r>
          </w:p>
        </w:tc>
        <w:tc>
          <w:tcPr>
            <w:tcW w:w="5576" w:type="dxa"/>
            <w:gridSpan w:val="2"/>
          </w:tcPr>
          <w:p w:rsidR="00103B80" w:rsidRDefault="00103B80" w:rsidP="000B755A">
            <w:pPr>
              <w:rPr>
                <w:rFonts w:ascii="Arial" w:hAnsi="Arial" w:cs="Arial"/>
              </w:rPr>
            </w:pPr>
            <w:r>
              <w:rPr>
                <w:rFonts w:ascii="Arial" w:hAnsi="Arial" w:cs="Arial"/>
              </w:rPr>
              <w:t>This is your expected average return rate for this stage of your retirement</w:t>
            </w:r>
          </w:p>
        </w:tc>
      </w:tr>
      <w:tr w:rsidR="00103B80" w:rsidTr="001F1BED">
        <w:tc>
          <w:tcPr>
            <w:tcW w:w="1817" w:type="dxa"/>
            <w:gridSpan w:val="2"/>
          </w:tcPr>
          <w:p w:rsidR="00103B80" w:rsidRDefault="00103B80" w:rsidP="000B755A">
            <w:pPr>
              <w:rPr>
                <w:rFonts w:ascii="Arial" w:hAnsi="Arial" w:cs="Arial"/>
              </w:rPr>
            </w:pPr>
            <w:r>
              <w:rPr>
                <w:rFonts w:ascii="Arial" w:hAnsi="Arial" w:cs="Arial"/>
              </w:rPr>
              <w:t>Range</w:t>
            </w:r>
          </w:p>
        </w:tc>
        <w:tc>
          <w:tcPr>
            <w:tcW w:w="2183" w:type="dxa"/>
            <w:gridSpan w:val="3"/>
          </w:tcPr>
          <w:p w:rsidR="00103B80" w:rsidRDefault="00FC1B3C" w:rsidP="000B755A">
            <w:pPr>
              <w:rPr>
                <w:rFonts w:ascii="Arial" w:hAnsi="Arial" w:cs="Arial"/>
              </w:rPr>
            </w:pPr>
            <w:r>
              <w:rPr>
                <w:rFonts w:ascii="Arial" w:hAnsi="Arial" w:cs="Arial"/>
              </w:rPr>
              <w:t>Mkt_return_range1</w:t>
            </w:r>
          </w:p>
        </w:tc>
        <w:tc>
          <w:tcPr>
            <w:tcW w:w="5576" w:type="dxa"/>
            <w:gridSpan w:val="2"/>
          </w:tcPr>
          <w:p w:rsidR="00103B80" w:rsidRDefault="006F4B6B" w:rsidP="006F4B6B">
            <w:pPr>
              <w:rPr>
                <w:rFonts w:ascii="Arial" w:hAnsi="Arial" w:cs="Arial"/>
              </w:rPr>
            </w:pPr>
            <w:r>
              <w:rPr>
                <w:rFonts w:ascii="Arial" w:hAnsi="Arial" w:cs="Arial"/>
              </w:rPr>
              <w:t>The v</w:t>
            </w:r>
            <w:r w:rsidR="00FC1B3C" w:rsidRPr="00186A9B">
              <w:rPr>
                <w:rFonts w:ascii="Arial" w:hAnsi="Arial" w:cs="Arial"/>
              </w:rPr>
              <w:t xml:space="preserve">ariation in </w:t>
            </w:r>
            <w:r w:rsidR="00FC1B3C">
              <w:rPr>
                <w:rFonts w:ascii="Arial" w:hAnsi="Arial" w:cs="Arial"/>
              </w:rPr>
              <w:t xml:space="preserve">interest you will get </w:t>
            </w:r>
            <w:r>
              <w:rPr>
                <w:rFonts w:ascii="Arial" w:hAnsi="Arial" w:cs="Arial"/>
              </w:rPr>
              <w:t>for this stage.</w:t>
            </w:r>
            <w:r w:rsidR="00FC1B3C" w:rsidRPr="00186A9B">
              <w:rPr>
                <w:rFonts w:ascii="Arial" w:hAnsi="Arial" w:cs="Arial"/>
              </w:rPr>
              <w:t xml:space="preserve">  This is </w:t>
            </w:r>
            <w:proofErr w:type="gramStart"/>
            <w:r w:rsidR="00FC1B3C" w:rsidRPr="00186A9B">
              <w:rPr>
                <w:rFonts w:ascii="Arial" w:hAnsi="Arial" w:cs="Arial"/>
              </w:rPr>
              <w:t>a +/-</w:t>
            </w:r>
            <w:proofErr w:type="gramEnd"/>
            <w:r w:rsidR="00FC1B3C" w:rsidRPr="00186A9B">
              <w:rPr>
                <w:rFonts w:ascii="Arial" w:hAnsi="Arial" w:cs="Arial"/>
              </w:rPr>
              <w:t xml:space="preserve"> value, so </w:t>
            </w:r>
            <w:r>
              <w:rPr>
                <w:rFonts w:ascii="Arial" w:hAnsi="Arial" w:cs="Arial"/>
              </w:rPr>
              <w:t>the minimum return will be the interest minus this value and the max will be the interest plus this value.  Interest v</w:t>
            </w:r>
            <w:r w:rsidR="00FC1B3C" w:rsidRPr="00186A9B">
              <w:rPr>
                <w:rFonts w:ascii="Arial" w:hAnsi="Arial" w:cs="Arial"/>
              </w:rPr>
              <w:t>alues are chosen are just random values between these two extremes.  There is no enforcement of a bell curve or ensuring the average over the years ends up with the market return.</w:t>
            </w:r>
          </w:p>
        </w:tc>
      </w:tr>
      <w:tr w:rsidR="00EA34F7" w:rsidTr="006B57F2">
        <w:tc>
          <w:tcPr>
            <w:tcW w:w="9576" w:type="dxa"/>
            <w:gridSpan w:val="7"/>
          </w:tcPr>
          <w:p w:rsidR="00EA34F7" w:rsidRDefault="00EA34F7" w:rsidP="00E934A5">
            <w:pPr>
              <w:rPr>
                <w:rFonts w:ascii="Arial" w:hAnsi="Arial" w:cs="Arial"/>
              </w:rPr>
            </w:pPr>
            <w:r>
              <w:rPr>
                <w:rFonts w:ascii="Arial" w:hAnsi="Arial" w:cs="Arial"/>
                <w:b/>
              </w:rPr>
              <w:t>Stage 2</w:t>
            </w:r>
            <w:r>
              <w:rPr>
                <w:rFonts w:ascii="Arial" w:hAnsi="Arial" w:cs="Arial"/>
                <w:b/>
              </w:rPr>
              <w:t xml:space="preserve"> Returns.</w:t>
            </w:r>
            <w:r w:rsidRPr="00103B80">
              <w:rPr>
                <w:rFonts w:ascii="Arial" w:hAnsi="Arial" w:cs="Arial"/>
              </w:rPr>
              <w:t xml:space="preserve">  This is your predicted rate of return of your investments </w:t>
            </w:r>
            <w:r w:rsidR="00E934A5">
              <w:rPr>
                <w:rFonts w:ascii="Arial" w:hAnsi="Arial" w:cs="Arial"/>
              </w:rPr>
              <w:t xml:space="preserve">assuming at some age you decide to move </w:t>
            </w:r>
            <w:r w:rsidR="002F4CF6">
              <w:rPr>
                <w:rFonts w:ascii="Arial" w:hAnsi="Arial" w:cs="Arial"/>
              </w:rPr>
              <w:t xml:space="preserve">to more conservative investment </w:t>
            </w:r>
            <w:r w:rsidR="002B218D">
              <w:rPr>
                <w:rFonts w:ascii="Arial" w:hAnsi="Arial" w:cs="Arial"/>
              </w:rPr>
              <w:t>strategy</w:t>
            </w:r>
            <w:r w:rsidR="00E934A5">
              <w:rPr>
                <w:rFonts w:ascii="Arial" w:hAnsi="Arial" w:cs="Arial"/>
              </w:rPr>
              <w:t xml:space="preserve">.  These parameters will last </w:t>
            </w:r>
            <w:r w:rsidRPr="00103B80">
              <w:rPr>
                <w:rFonts w:ascii="Arial" w:hAnsi="Arial" w:cs="Arial"/>
              </w:rPr>
              <w:t>from</w:t>
            </w:r>
            <w:r w:rsidR="00E934A5">
              <w:rPr>
                <w:rFonts w:ascii="Arial" w:hAnsi="Arial" w:cs="Arial"/>
              </w:rPr>
              <w:t xml:space="preserve"> the age specified </w:t>
            </w:r>
            <w:r w:rsidRPr="00103B80">
              <w:rPr>
                <w:rFonts w:ascii="Arial" w:hAnsi="Arial" w:cs="Arial"/>
              </w:rPr>
              <w:t>until (or if) you h</w:t>
            </w:r>
            <w:r w:rsidR="00E934A5">
              <w:rPr>
                <w:rFonts w:ascii="Arial" w:hAnsi="Arial" w:cs="Arial"/>
              </w:rPr>
              <w:t>ave a more conservative stage (3</w:t>
            </w:r>
            <w:r w:rsidRPr="00103B80">
              <w:rPr>
                <w:rFonts w:ascii="Arial" w:hAnsi="Arial" w:cs="Arial"/>
              </w:rPr>
              <w:t>) later.</w:t>
            </w:r>
          </w:p>
        </w:tc>
      </w:tr>
      <w:tr w:rsidR="00D505E2" w:rsidTr="00E305FF">
        <w:tc>
          <w:tcPr>
            <w:tcW w:w="1692" w:type="dxa"/>
          </w:tcPr>
          <w:p w:rsidR="00D505E2" w:rsidRDefault="00D505E2" w:rsidP="00973DFA">
            <w:pPr>
              <w:rPr>
                <w:rFonts w:ascii="Arial" w:hAnsi="Arial" w:cs="Arial"/>
              </w:rPr>
            </w:pPr>
            <w:r>
              <w:rPr>
                <w:rFonts w:ascii="Arial" w:hAnsi="Arial" w:cs="Arial"/>
              </w:rPr>
              <w:t>Age</w:t>
            </w:r>
          </w:p>
        </w:tc>
        <w:tc>
          <w:tcPr>
            <w:tcW w:w="2308" w:type="dxa"/>
            <w:gridSpan w:val="4"/>
          </w:tcPr>
          <w:p w:rsidR="00D505E2" w:rsidRDefault="00D505E2" w:rsidP="00973DFA">
            <w:pPr>
              <w:rPr>
                <w:rFonts w:ascii="Arial" w:hAnsi="Arial" w:cs="Arial"/>
              </w:rPr>
            </w:pPr>
            <w:r>
              <w:rPr>
                <w:rFonts w:ascii="Arial" w:hAnsi="Arial" w:cs="Arial"/>
              </w:rPr>
              <w:t>Age_ror_phase2</w:t>
            </w:r>
          </w:p>
        </w:tc>
        <w:tc>
          <w:tcPr>
            <w:tcW w:w="5576" w:type="dxa"/>
            <w:gridSpan w:val="2"/>
          </w:tcPr>
          <w:p w:rsidR="00D505E2" w:rsidRDefault="000C634E" w:rsidP="00973DFA">
            <w:pPr>
              <w:rPr>
                <w:rFonts w:ascii="Arial" w:hAnsi="Arial" w:cs="Arial"/>
              </w:rPr>
            </w:pPr>
            <w:r>
              <w:rPr>
                <w:rFonts w:ascii="Arial" w:hAnsi="Arial" w:cs="Arial"/>
              </w:rPr>
              <w:t>Age at which this investment stage begins</w:t>
            </w:r>
          </w:p>
        </w:tc>
      </w:tr>
      <w:tr w:rsidR="00D505E2" w:rsidTr="00E305FF">
        <w:tc>
          <w:tcPr>
            <w:tcW w:w="1692" w:type="dxa"/>
          </w:tcPr>
          <w:p w:rsidR="00D505E2" w:rsidRDefault="00D505E2" w:rsidP="00973DFA">
            <w:pPr>
              <w:rPr>
                <w:rFonts w:ascii="Arial" w:hAnsi="Arial" w:cs="Arial"/>
              </w:rPr>
            </w:pPr>
            <w:r>
              <w:rPr>
                <w:rFonts w:ascii="Arial" w:hAnsi="Arial" w:cs="Arial"/>
              </w:rPr>
              <w:t>Interest</w:t>
            </w:r>
          </w:p>
        </w:tc>
        <w:tc>
          <w:tcPr>
            <w:tcW w:w="2308" w:type="dxa"/>
            <w:gridSpan w:val="4"/>
          </w:tcPr>
          <w:p w:rsidR="00D505E2" w:rsidRDefault="00D505E2" w:rsidP="00973DFA">
            <w:pPr>
              <w:rPr>
                <w:rFonts w:ascii="Arial" w:hAnsi="Arial" w:cs="Arial"/>
              </w:rPr>
            </w:pPr>
            <w:r>
              <w:rPr>
                <w:rFonts w:ascii="Arial" w:hAnsi="Arial" w:cs="Arial"/>
              </w:rPr>
              <w:t>Mkt_</w:t>
            </w:r>
            <w:r w:rsidR="00E416A8">
              <w:rPr>
                <w:rFonts w:ascii="Arial" w:hAnsi="Arial" w:cs="Arial"/>
              </w:rPr>
              <w:t>return_avg2</w:t>
            </w:r>
          </w:p>
        </w:tc>
        <w:tc>
          <w:tcPr>
            <w:tcW w:w="5576" w:type="dxa"/>
            <w:gridSpan w:val="2"/>
          </w:tcPr>
          <w:p w:rsidR="00D505E2" w:rsidRDefault="00D505E2" w:rsidP="00973DFA">
            <w:pPr>
              <w:rPr>
                <w:rFonts w:ascii="Arial" w:hAnsi="Arial" w:cs="Arial"/>
              </w:rPr>
            </w:pPr>
            <w:r>
              <w:rPr>
                <w:rFonts w:ascii="Arial" w:hAnsi="Arial" w:cs="Arial"/>
              </w:rPr>
              <w:t>This is your expected average return rate for this stage of your retirement</w:t>
            </w:r>
          </w:p>
        </w:tc>
      </w:tr>
      <w:tr w:rsidR="00D505E2" w:rsidTr="00E305FF">
        <w:tc>
          <w:tcPr>
            <w:tcW w:w="1692" w:type="dxa"/>
          </w:tcPr>
          <w:p w:rsidR="00D505E2" w:rsidRDefault="00D505E2" w:rsidP="00973DFA">
            <w:pPr>
              <w:rPr>
                <w:rFonts w:ascii="Arial" w:hAnsi="Arial" w:cs="Arial"/>
              </w:rPr>
            </w:pPr>
            <w:r>
              <w:rPr>
                <w:rFonts w:ascii="Arial" w:hAnsi="Arial" w:cs="Arial"/>
              </w:rPr>
              <w:t>Range</w:t>
            </w:r>
          </w:p>
        </w:tc>
        <w:tc>
          <w:tcPr>
            <w:tcW w:w="2308" w:type="dxa"/>
            <w:gridSpan w:val="4"/>
          </w:tcPr>
          <w:p w:rsidR="00D505E2" w:rsidRDefault="00D505E2" w:rsidP="00973DFA">
            <w:pPr>
              <w:rPr>
                <w:rFonts w:ascii="Arial" w:hAnsi="Arial" w:cs="Arial"/>
              </w:rPr>
            </w:pPr>
            <w:r>
              <w:rPr>
                <w:rFonts w:ascii="Arial" w:hAnsi="Arial" w:cs="Arial"/>
              </w:rPr>
              <w:t>Mkt_</w:t>
            </w:r>
            <w:r w:rsidR="00E416A8">
              <w:rPr>
                <w:rFonts w:ascii="Arial" w:hAnsi="Arial" w:cs="Arial"/>
              </w:rPr>
              <w:t>return_range2</w:t>
            </w:r>
          </w:p>
        </w:tc>
        <w:tc>
          <w:tcPr>
            <w:tcW w:w="5576" w:type="dxa"/>
            <w:gridSpan w:val="2"/>
          </w:tcPr>
          <w:p w:rsidR="00D505E2" w:rsidRDefault="00D505E2" w:rsidP="00925214">
            <w:pPr>
              <w:rPr>
                <w:rFonts w:ascii="Arial" w:hAnsi="Arial" w:cs="Arial"/>
              </w:rPr>
            </w:pPr>
            <w:r>
              <w:rPr>
                <w:rFonts w:ascii="Arial" w:hAnsi="Arial" w:cs="Arial"/>
              </w:rPr>
              <w:t>The v</w:t>
            </w:r>
            <w:r w:rsidRPr="00186A9B">
              <w:rPr>
                <w:rFonts w:ascii="Arial" w:hAnsi="Arial" w:cs="Arial"/>
              </w:rPr>
              <w:t xml:space="preserve">ariation in </w:t>
            </w:r>
            <w:r>
              <w:rPr>
                <w:rFonts w:ascii="Arial" w:hAnsi="Arial" w:cs="Arial"/>
              </w:rPr>
              <w:t>interest you will get for this stage.</w:t>
            </w:r>
          </w:p>
        </w:tc>
      </w:tr>
      <w:tr w:rsidR="001C3D96" w:rsidTr="00973DFA">
        <w:tc>
          <w:tcPr>
            <w:tcW w:w="9576" w:type="dxa"/>
            <w:gridSpan w:val="7"/>
          </w:tcPr>
          <w:p w:rsidR="001C3D96" w:rsidRDefault="001C3D96" w:rsidP="00D10C8D">
            <w:pPr>
              <w:rPr>
                <w:rFonts w:ascii="Arial" w:hAnsi="Arial" w:cs="Arial"/>
              </w:rPr>
            </w:pPr>
            <w:r>
              <w:rPr>
                <w:rFonts w:ascii="Arial" w:hAnsi="Arial" w:cs="Arial"/>
                <w:b/>
              </w:rPr>
              <w:t>Stage 3</w:t>
            </w:r>
            <w:r>
              <w:rPr>
                <w:rFonts w:ascii="Arial" w:hAnsi="Arial" w:cs="Arial"/>
                <w:b/>
              </w:rPr>
              <w:t xml:space="preserve"> Returns.</w:t>
            </w:r>
            <w:r w:rsidRPr="00103B80">
              <w:rPr>
                <w:rFonts w:ascii="Arial" w:hAnsi="Arial" w:cs="Arial"/>
              </w:rPr>
              <w:t xml:space="preserve">  This is your predicted rate of return of your investments </w:t>
            </w:r>
            <w:r>
              <w:rPr>
                <w:rFonts w:ascii="Arial" w:hAnsi="Arial" w:cs="Arial"/>
              </w:rPr>
              <w:t>assuming at some age you decide to move to</w:t>
            </w:r>
            <w:r>
              <w:rPr>
                <w:rFonts w:ascii="Arial" w:hAnsi="Arial" w:cs="Arial"/>
              </w:rPr>
              <w:t xml:space="preserve"> an even</w:t>
            </w:r>
            <w:r w:rsidR="002F4CF6">
              <w:rPr>
                <w:rFonts w:ascii="Arial" w:hAnsi="Arial" w:cs="Arial"/>
              </w:rPr>
              <w:t xml:space="preserve"> more conservative investment </w:t>
            </w:r>
            <w:r w:rsidR="002B218D">
              <w:rPr>
                <w:rFonts w:ascii="Arial" w:hAnsi="Arial" w:cs="Arial"/>
              </w:rPr>
              <w:t>strategy</w:t>
            </w:r>
            <w:r>
              <w:rPr>
                <w:rFonts w:ascii="Arial" w:hAnsi="Arial" w:cs="Arial"/>
              </w:rPr>
              <w:t xml:space="preserve">.  These parameters will last </w:t>
            </w:r>
            <w:r w:rsidRPr="00103B80">
              <w:rPr>
                <w:rFonts w:ascii="Arial" w:hAnsi="Arial" w:cs="Arial"/>
              </w:rPr>
              <w:t>from</w:t>
            </w:r>
            <w:r>
              <w:rPr>
                <w:rFonts w:ascii="Arial" w:hAnsi="Arial" w:cs="Arial"/>
              </w:rPr>
              <w:t xml:space="preserve"> the age specified </w:t>
            </w:r>
            <w:r w:rsidRPr="00103B80">
              <w:rPr>
                <w:rFonts w:ascii="Arial" w:hAnsi="Arial" w:cs="Arial"/>
              </w:rPr>
              <w:t>unti</w:t>
            </w:r>
            <w:r w:rsidR="00D10C8D">
              <w:rPr>
                <w:rFonts w:ascii="Arial" w:hAnsi="Arial" w:cs="Arial"/>
              </w:rPr>
              <w:t>l the end of the simulation</w:t>
            </w:r>
          </w:p>
        </w:tc>
      </w:tr>
      <w:tr w:rsidR="001C3D96" w:rsidTr="00E305FF">
        <w:tc>
          <w:tcPr>
            <w:tcW w:w="1692" w:type="dxa"/>
          </w:tcPr>
          <w:p w:rsidR="001C3D96" w:rsidRDefault="001C3D96" w:rsidP="00973DFA">
            <w:pPr>
              <w:rPr>
                <w:rFonts w:ascii="Arial" w:hAnsi="Arial" w:cs="Arial"/>
              </w:rPr>
            </w:pPr>
            <w:r>
              <w:rPr>
                <w:rFonts w:ascii="Arial" w:hAnsi="Arial" w:cs="Arial"/>
              </w:rPr>
              <w:t>Age</w:t>
            </w:r>
          </w:p>
        </w:tc>
        <w:tc>
          <w:tcPr>
            <w:tcW w:w="2308" w:type="dxa"/>
            <w:gridSpan w:val="4"/>
          </w:tcPr>
          <w:p w:rsidR="001C3D96" w:rsidRDefault="001C3D96" w:rsidP="00973DFA">
            <w:pPr>
              <w:rPr>
                <w:rFonts w:ascii="Arial" w:hAnsi="Arial" w:cs="Arial"/>
              </w:rPr>
            </w:pPr>
            <w:r>
              <w:rPr>
                <w:rFonts w:ascii="Arial" w:hAnsi="Arial" w:cs="Arial"/>
              </w:rPr>
              <w:t>Age_</w:t>
            </w:r>
            <w:r w:rsidR="007E1188">
              <w:rPr>
                <w:rFonts w:ascii="Arial" w:hAnsi="Arial" w:cs="Arial"/>
              </w:rPr>
              <w:t>ror_phase3</w:t>
            </w:r>
          </w:p>
        </w:tc>
        <w:tc>
          <w:tcPr>
            <w:tcW w:w="5576" w:type="dxa"/>
            <w:gridSpan w:val="2"/>
          </w:tcPr>
          <w:p w:rsidR="001C3D96" w:rsidRDefault="001C3D96" w:rsidP="00973DFA">
            <w:pPr>
              <w:rPr>
                <w:rFonts w:ascii="Arial" w:hAnsi="Arial" w:cs="Arial"/>
              </w:rPr>
            </w:pPr>
            <w:r>
              <w:rPr>
                <w:rFonts w:ascii="Arial" w:hAnsi="Arial" w:cs="Arial"/>
              </w:rPr>
              <w:t>Age at which this investment stage begins</w:t>
            </w:r>
          </w:p>
        </w:tc>
      </w:tr>
      <w:tr w:rsidR="001C3D96" w:rsidTr="00E305FF">
        <w:tc>
          <w:tcPr>
            <w:tcW w:w="1692" w:type="dxa"/>
          </w:tcPr>
          <w:p w:rsidR="001C3D96" w:rsidRDefault="001C3D96" w:rsidP="00973DFA">
            <w:pPr>
              <w:rPr>
                <w:rFonts w:ascii="Arial" w:hAnsi="Arial" w:cs="Arial"/>
              </w:rPr>
            </w:pPr>
            <w:r>
              <w:rPr>
                <w:rFonts w:ascii="Arial" w:hAnsi="Arial" w:cs="Arial"/>
              </w:rPr>
              <w:t>Interest</w:t>
            </w:r>
          </w:p>
        </w:tc>
        <w:tc>
          <w:tcPr>
            <w:tcW w:w="2308" w:type="dxa"/>
            <w:gridSpan w:val="4"/>
          </w:tcPr>
          <w:p w:rsidR="001C3D96" w:rsidRDefault="001C3D96" w:rsidP="00973DFA">
            <w:pPr>
              <w:rPr>
                <w:rFonts w:ascii="Arial" w:hAnsi="Arial" w:cs="Arial"/>
              </w:rPr>
            </w:pPr>
            <w:r>
              <w:rPr>
                <w:rFonts w:ascii="Arial" w:hAnsi="Arial" w:cs="Arial"/>
              </w:rPr>
              <w:t>Mkt_</w:t>
            </w:r>
            <w:r w:rsidR="007E1188">
              <w:rPr>
                <w:rFonts w:ascii="Arial" w:hAnsi="Arial" w:cs="Arial"/>
              </w:rPr>
              <w:t>return_avg3</w:t>
            </w:r>
          </w:p>
        </w:tc>
        <w:tc>
          <w:tcPr>
            <w:tcW w:w="5576" w:type="dxa"/>
            <w:gridSpan w:val="2"/>
          </w:tcPr>
          <w:p w:rsidR="001C3D96" w:rsidRDefault="001C3D96" w:rsidP="00973DFA">
            <w:pPr>
              <w:rPr>
                <w:rFonts w:ascii="Arial" w:hAnsi="Arial" w:cs="Arial"/>
              </w:rPr>
            </w:pPr>
            <w:r>
              <w:rPr>
                <w:rFonts w:ascii="Arial" w:hAnsi="Arial" w:cs="Arial"/>
              </w:rPr>
              <w:t>This is your expected average return rate for this stage of your retirement</w:t>
            </w:r>
          </w:p>
        </w:tc>
      </w:tr>
      <w:tr w:rsidR="001C3D96" w:rsidTr="00E305FF">
        <w:tc>
          <w:tcPr>
            <w:tcW w:w="1692" w:type="dxa"/>
          </w:tcPr>
          <w:p w:rsidR="001F1BED" w:rsidRDefault="001C3D96" w:rsidP="00973DFA">
            <w:pPr>
              <w:rPr>
                <w:rFonts w:ascii="Arial" w:hAnsi="Arial" w:cs="Arial"/>
              </w:rPr>
            </w:pPr>
            <w:r>
              <w:rPr>
                <w:rFonts w:ascii="Arial" w:hAnsi="Arial" w:cs="Arial"/>
              </w:rPr>
              <w:t>Range</w:t>
            </w:r>
          </w:p>
        </w:tc>
        <w:tc>
          <w:tcPr>
            <w:tcW w:w="2308" w:type="dxa"/>
            <w:gridSpan w:val="4"/>
          </w:tcPr>
          <w:p w:rsidR="001C3D96" w:rsidRDefault="001C3D96" w:rsidP="00973DFA">
            <w:pPr>
              <w:rPr>
                <w:rFonts w:ascii="Arial" w:hAnsi="Arial" w:cs="Arial"/>
              </w:rPr>
            </w:pPr>
            <w:r>
              <w:rPr>
                <w:rFonts w:ascii="Arial" w:hAnsi="Arial" w:cs="Arial"/>
              </w:rPr>
              <w:t>Mkt_</w:t>
            </w:r>
            <w:r w:rsidR="007E1188">
              <w:rPr>
                <w:rFonts w:ascii="Arial" w:hAnsi="Arial" w:cs="Arial"/>
              </w:rPr>
              <w:t>return_range3</w:t>
            </w:r>
          </w:p>
        </w:tc>
        <w:tc>
          <w:tcPr>
            <w:tcW w:w="5576" w:type="dxa"/>
            <w:gridSpan w:val="2"/>
          </w:tcPr>
          <w:p w:rsidR="001C3D96" w:rsidRDefault="001C3D96" w:rsidP="00973DFA">
            <w:pPr>
              <w:rPr>
                <w:rFonts w:ascii="Arial" w:hAnsi="Arial" w:cs="Arial"/>
              </w:rPr>
            </w:pPr>
            <w:r>
              <w:rPr>
                <w:rFonts w:ascii="Arial" w:hAnsi="Arial" w:cs="Arial"/>
              </w:rPr>
              <w:t>The v</w:t>
            </w:r>
            <w:r w:rsidRPr="00186A9B">
              <w:rPr>
                <w:rFonts w:ascii="Arial" w:hAnsi="Arial" w:cs="Arial"/>
              </w:rPr>
              <w:t xml:space="preserve">ariation in </w:t>
            </w:r>
            <w:r>
              <w:rPr>
                <w:rFonts w:ascii="Arial" w:hAnsi="Arial" w:cs="Arial"/>
              </w:rPr>
              <w:t>interest you will get for this stage.</w:t>
            </w:r>
          </w:p>
        </w:tc>
      </w:tr>
      <w:tr w:rsidR="00A3749C" w:rsidRPr="00A3749C" w:rsidTr="006125FF">
        <w:tc>
          <w:tcPr>
            <w:tcW w:w="9576" w:type="dxa"/>
            <w:gridSpan w:val="7"/>
          </w:tcPr>
          <w:p w:rsidR="00A3749C" w:rsidRPr="00A3749C" w:rsidRDefault="00A3749C" w:rsidP="000B755A">
            <w:pPr>
              <w:rPr>
                <w:rFonts w:ascii="Arial" w:hAnsi="Arial" w:cs="Arial"/>
                <w:b/>
              </w:rPr>
            </w:pPr>
            <w:r w:rsidRPr="00A3749C">
              <w:rPr>
                <w:rFonts w:ascii="Arial" w:hAnsi="Arial" w:cs="Arial"/>
                <w:b/>
              </w:rPr>
              <w:t>Group 1 Expenses</w:t>
            </w:r>
          </w:p>
        </w:tc>
      </w:tr>
      <w:tr w:rsidR="00D505E2" w:rsidTr="00E305FF">
        <w:tc>
          <w:tcPr>
            <w:tcW w:w="1692" w:type="dxa"/>
          </w:tcPr>
          <w:p w:rsidR="00D505E2" w:rsidRDefault="00A3749C" w:rsidP="000B755A">
            <w:pPr>
              <w:rPr>
                <w:rFonts w:ascii="Arial" w:hAnsi="Arial" w:cs="Arial"/>
              </w:rPr>
            </w:pPr>
            <w:r>
              <w:rPr>
                <w:rFonts w:ascii="Arial" w:hAnsi="Arial" w:cs="Arial"/>
              </w:rPr>
              <w:t>Name</w:t>
            </w:r>
          </w:p>
        </w:tc>
        <w:tc>
          <w:tcPr>
            <w:tcW w:w="2308" w:type="dxa"/>
            <w:gridSpan w:val="4"/>
          </w:tcPr>
          <w:p w:rsidR="00D505E2" w:rsidRDefault="00A3749C" w:rsidP="000B755A">
            <w:pPr>
              <w:rPr>
                <w:rFonts w:ascii="Arial" w:hAnsi="Arial" w:cs="Arial"/>
              </w:rPr>
            </w:pPr>
            <w:r>
              <w:rPr>
                <w:rFonts w:ascii="Arial" w:hAnsi="Arial" w:cs="Arial"/>
              </w:rPr>
              <w:t>Cat1_expense_name</w:t>
            </w:r>
          </w:p>
        </w:tc>
        <w:tc>
          <w:tcPr>
            <w:tcW w:w="5576" w:type="dxa"/>
            <w:gridSpan w:val="2"/>
          </w:tcPr>
          <w:p w:rsidR="00D505E2" w:rsidRDefault="00A3749C" w:rsidP="000B755A">
            <w:pPr>
              <w:rPr>
                <w:rFonts w:ascii="Arial" w:hAnsi="Arial" w:cs="Arial"/>
              </w:rPr>
            </w:pPr>
            <w:r>
              <w:rPr>
                <w:rFonts w:ascii="Arial" w:hAnsi="Arial" w:cs="Arial"/>
              </w:rPr>
              <w:t>Category name</w:t>
            </w:r>
          </w:p>
        </w:tc>
      </w:tr>
      <w:tr w:rsidR="00D505E2" w:rsidTr="00E305FF">
        <w:tc>
          <w:tcPr>
            <w:tcW w:w="1692" w:type="dxa"/>
          </w:tcPr>
          <w:p w:rsidR="00D505E2" w:rsidRDefault="00A3749C" w:rsidP="000B755A">
            <w:pPr>
              <w:rPr>
                <w:rFonts w:ascii="Arial" w:hAnsi="Arial" w:cs="Arial"/>
              </w:rPr>
            </w:pPr>
            <w:r>
              <w:rPr>
                <w:rFonts w:ascii="Arial" w:hAnsi="Arial" w:cs="Arial"/>
              </w:rPr>
              <w:t>Min Spend</w:t>
            </w:r>
          </w:p>
        </w:tc>
        <w:tc>
          <w:tcPr>
            <w:tcW w:w="2308" w:type="dxa"/>
            <w:gridSpan w:val="4"/>
          </w:tcPr>
          <w:p w:rsidR="00D505E2" w:rsidRDefault="00A3749C" w:rsidP="000B755A">
            <w:pPr>
              <w:rPr>
                <w:rFonts w:ascii="Arial" w:hAnsi="Arial" w:cs="Arial"/>
              </w:rPr>
            </w:pPr>
            <w:r>
              <w:rPr>
                <w:rFonts w:ascii="Arial" w:hAnsi="Arial" w:cs="Arial"/>
              </w:rPr>
              <w:t xml:space="preserve">Cat1_expense_ </w:t>
            </w:r>
            <w:proofErr w:type="spellStart"/>
            <w:r>
              <w:rPr>
                <w:rFonts w:ascii="Arial" w:hAnsi="Arial" w:cs="Arial"/>
              </w:rPr>
              <w:t>amount_min</w:t>
            </w:r>
            <w:proofErr w:type="spellEnd"/>
          </w:p>
        </w:tc>
        <w:tc>
          <w:tcPr>
            <w:tcW w:w="5576" w:type="dxa"/>
            <w:gridSpan w:val="2"/>
          </w:tcPr>
          <w:p w:rsidR="00D505E2" w:rsidRDefault="00532309" w:rsidP="000B755A">
            <w:pPr>
              <w:rPr>
                <w:rFonts w:ascii="Arial" w:hAnsi="Arial" w:cs="Arial"/>
              </w:rPr>
            </w:pPr>
            <w:r>
              <w:rPr>
                <w:rFonts w:ascii="Arial" w:hAnsi="Arial" w:cs="Arial"/>
              </w:rPr>
              <w:t>Used for Mode 1</w:t>
            </w:r>
            <w:r w:rsidR="00A3749C">
              <w:rPr>
                <w:rFonts w:ascii="Arial" w:hAnsi="Arial" w:cs="Arial"/>
              </w:rPr>
              <w:t xml:space="preserve"> only.  Minimum spend for this category, no matter how bad investments perform that year.</w:t>
            </w:r>
          </w:p>
        </w:tc>
      </w:tr>
      <w:tr w:rsidR="00532309" w:rsidTr="00E305FF">
        <w:tc>
          <w:tcPr>
            <w:tcW w:w="1692" w:type="dxa"/>
          </w:tcPr>
          <w:p w:rsidR="00532309" w:rsidRDefault="00532309" w:rsidP="000B755A">
            <w:pPr>
              <w:rPr>
                <w:rFonts w:ascii="Arial" w:hAnsi="Arial" w:cs="Arial"/>
              </w:rPr>
            </w:pPr>
            <w:r>
              <w:rPr>
                <w:rFonts w:ascii="Arial" w:hAnsi="Arial" w:cs="Arial"/>
              </w:rPr>
              <w:t>Max Spend</w:t>
            </w:r>
          </w:p>
        </w:tc>
        <w:tc>
          <w:tcPr>
            <w:tcW w:w="2308" w:type="dxa"/>
            <w:gridSpan w:val="4"/>
          </w:tcPr>
          <w:p w:rsidR="00532309" w:rsidRDefault="00532309" w:rsidP="000B755A">
            <w:pPr>
              <w:rPr>
                <w:rFonts w:ascii="Arial" w:hAnsi="Arial" w:cs="Arial"/>
              </w:rPr>
            </w:pPr>
            <w:r>
              <w:rPr>
                <w:rFonts w:ascii="Arial" w:hAnsi="Arial" w:cs="Arial"/>
              </w:rPr>
              <w:t xml:space="preserve">Cat1_expense_ </w:t>
            </w:r>
            <w:proofErr w:type="spellStart"/>
            <w:r>
              <w:rPr>
                <w:rFonts w:ascii="Arial" w:hAnsi="Arial" w:cs="Arial"/>
              </w:rPr>
              <w:t>amount_max</w:t>
            </w:r>
            <w:proofErr w:type="spellEnd"/>
          </w:p>
        </w:tc>
        <w:tc>
          <w:tcPr>
            <w:tcW w:w="5576" w:type="dxa"/>
            <w:gridSpan w:val="2"/>
          </w:tcPr>
          <w:p w:rsidR="00532309" w:rsidRDefault="00532309" w:rsidP="000B755A">
            <w:pPr>
              <w:rPr>
                <w:rFonts w:ascii="Arial" w:hAnsi="Arial" w:cs="Arial"/>
              </w:rPr>
            </w:pPr>
            <w:r>
              <w:rPr>
                <w:rFonts w:ascii="Arial" w:hAnsi="Arial" w:cs="Arial"/>
              </w:rPr>
              <w:t>Amount to spend in this category for Modes 0 and 2.  Max amount to spend in Mode 0 no matter how good investments perform that year</w:t>
            </w:r>
          </w:p>
        </w:tc>
      </w:tr>
      <w:tr w:rsidR="00532309" w:rsidTr="00E305FF">
        <w:tc>
          <w:tcPr>
            <w:tcW w:w="1692" w:type="dxa"/>
          </w:tcPr>
          <w:p w:rsidR="00532309" w:rsidRDefault="00532309" w:rsidP="000B755A">
            <w:pPr>
              <w:rPr>
                <w:rFonts w:ascii="Arial" w:hAnsi="Arial" w:cs="Arial"/>
              </w:rPr>
            </w:pPr>
            <w:r>
              <w:rPr>
                <w:rFonts w:ascii="Arial" w:hAnsi="Arial" w:cs="Arial"/>
              </w:rPr>
              <w:t>Inflation</w:t>
            </w:r>
          </w:p>
        </w:tc>
        <w:tc>
          <w:tcPr>
            <w:tcW w:w="2308" w:type="dxa"/>
            <w:gridSpan w:val="4"/>
          </w:tcPr>
          <w:p w:rsidR="00532309" w:rsidRDefault="00532309" w:rsidP="000B755A">
            <w:pPr>
              <w:rPr>
                <w:rFonts w:ascii="Arial" w:hAnsi="Arial" w:cs="Arial"/>
              </w:rPr>
            </w:pPr>
            <w:r>
              <w:rPr>
                <w:rFonts w:ascii="Arial" w:hAnsi="Arial" w:cs="Arial"/>
              </w:rPr>
              <w:t>Cat1_expense_ inflation</w:t>
            </w:r>
          </w:p>
        </w:tc>
        <w:tc>
          <w:tcPr>
            <w:tcW w:w="5576" w:type="dxa"/>
            <w:gridSpan w:val="2"/>
          </w:tcPr>
          <w:p w:rsidR="00532309" w:rsidRDefault="00532309" w:rsidP="000B755A">
            <w:pPr>
              <w:rPr>
                <w:rFonts w:ascii="Arial" w:hAnsi="Arial" w:cs="Arial"/>
              </w:rPr>
            </w:pPr>
            <w:r>
              <w:rPr>
                <w:rFonts w:ascii="Arial" w:hAnsi="Arial" w:cs="Arial"/>
              </w:rPr>
              <w:t>Annual inflation rate for this category</w:t>
            </w:r>
          </w:p>
        </w:tc>
      </w:tr>
      <w:tr w:rsidR="00E305FF" w:rsidRPr="00A3749C" w:rsidTr="00973DFA">
        <w:tc>
          <w:tcPr>
            <w:tcW w:w="9576" w:type="dxa"/>
            <w:gridSpan w:val="7"/>
          </w:tcPr>
          <w:p w:rsidR="00E305FF" w:rsidRPr="00A3749C" w:rsidRDefault="00E305FF" w:rsidP="00973DFA">
            <w:pPr>
              <w:rPr>
                <w:rFonts w:ascii="Arial" w:hAnsi="Arial" w:cs="Arial"/>
                <w:b/>
              </w:rPr>
            </w:pPr>
            <w:r>
              <w:rPr>
                <w:rFonts w:ascii="Arial" w:hAnsi="Arial" w:cs="Arial"/>
                <w:b/>
              </w:rPr>
              <w:t>Group 2</w:t>
            </w:r>
            <w:r w:rsidRPr="00A3749C">
              <w:rPr>
                <w:rFonts w:ascii="Arial" w:hAnsi="Arial" w:cs="Arial"/>
                <w:b/>
              </w:rPr>
              <w:t xml:space="preserve"> Expenses</w:t>
            </w:r>
          </w:p>
        </w:tc>
      </w:tr>
      <w:tr w:rsidR="00E305FF" w:rsidTr="00E305FF">
        <w:tc>
          <w:tcPr>
            <w:tcW w:w="1692" w:type="dxa"/>
          </w:tcPr>
          <w:p w:rsidR="00E305FF" w:rsidRDefault="00E305FF" w:rsidP="00973DFA">
            <w:pPr>
              <w:rPr>
                <w:rFonts w:ascii="Arial" w:hAnsi="Arial" w:cs="Arial"/>
              </w:rPr>
            </w:pPr>
            <w:r>
              <w:rPr>
                <w:rFonts w:ascii="Arial" w:hAnsi="Arial" w:cs="Arial"/>
              </w:rPr>
              <w:t>Name</w:t>
            </w:r>
          </w:p>
        </w:tc>
        <w:tc>
          <w:tcPr>
            <w:tcW w:w="2308" w:type="dxa"/>
            <w:gridSpan w:val="4"/>
          </w:tcPr>
          <w:p w:rsidR="00E305FF" w:rsidRDefault="00E305FF" w:rsidP="00973DFA">
            <w:pPr>
              <w:rPr>
                <w:rFonts w:ascii="Arial" w:hAnsi="Arial" w:cs="Arial"/>
              </w:rPr>
            </w:pPr>
            <w:r>
              <w:rPr>
                <w:rFonts w:ascii="Arial" w:hAnsi="Arial" w:cs="Arial"/>
              </w:rPr>
              <w:t>C</w:t>
            </w:r>
            <w:r w:rsidR="00A20C25">
              <w:rPr>
                <w:rFonts w:ascii="Arial" w:hAnsi="Arial" w:cs="Arial"/>
              </w:rPr>
              <w:t>at2</w:t>
            </w:r>
            <w:r>
              <w:rPr>
                <w:rFonts w:ascii="Arial" w:hAnsi="Arial" w:cs="Arial"/>
              </w:rPr>
              <w:t>_expense_name</w:t>
            </w:r>
          </w:p>
        </w:tc>
        <w:tc>
          <w:tcPr>
            <w:tcW w:w="5576" w:type="dxa"/>
            <w:gridSpan w:val="2"/>
          </w:tcPr>
          <w:p w:rsidR="00E305FF" w:rsidRDefault="00E305FF" w:rsidP="00973DFA">
            <w:pPr>
              <w:rPr>
                <w:rFonts w:ascii="Arial" w:hAnsi="Arial" w:cs="Arial"/>
              </w:rPr>
            </w:pPr>
            <w:r>
              <w:rPr>
                <w:rFonts w:ascii="Arial" w:hAnsi="Arial" w:cs="Arial"/>
              </w:rPr>
              <w:t>Category name</w:t>
            </w:r>
          </w:p>
        </w:tc>
      </w:tr>
      <w:tr w:rsidR="00E305FF" w:rsidTr="00E305FF">
        <w:tc>
          <w:tcPr>
            <w:tcW w:w="1692" w:type="dxa"/>
          </w:tcPr>
          <w:p w:rsidR="00E305FF" w:rsidRDefault="00E305FF" w:rsidP="00973DFA">
            <w:pPr>
              <w:rPr>
                <w:rFonts w:ascii="Arial" w:hAnsi="Arial" w:cs="Arial"/>
              </w:rPr>
            </w:pPr>
            <w:r>
              <w:rPr>
                <w:rFonts w:ascii="Arial" w:hAnsi="Arial" w:cs="Arial"/>
              </w:rPr>
              <w:t>Min Spend</w:t>
            </w:r>
          </w:p>
        </w:tc>
        <w:tc>
          <w:tcPr>
            <w:tcW w:w="2308" w:type="dxa"/>
            <w:gridSpan w:val="4"/>
          </w:tcPr>
          <w:p w:rsidR="00E305FF" w:rsidRDefault="00E305FF" w:rsidP="00973DFA">
            <w:pPr>
              <w:rPr>
                <w:rFonts w:ascii="Arial" w:hAnsi="Arial" w:cs="Arial"/>
              </w:rPr>
            </w:pPr>
            <w:r>
              <w:rPr>
                <w:rFonts w:ascii="Arial" w:hAnsi="Arial" w:cs="Arial"/>
              </w:rPr>
              <w:t>C</w:t>
            </w:r>
            <w:r w:rsidR="00A20C25">
              <w:rPr>
                <w:rFonts w:ascii="Arial" w:hAnsi="Arial" w:cs="Arial"/>
              </w:rPr>
              <w:t>at2</w:t>
            </w:r>
            <w:r>
              <w:rPr>
                <w:rFonts w:ascii="Arial" w:hAnsi="Arial" w:cs="Arial"/>
              </w:rPr>
              <w:t xml:space="preserve">_expense_ </w:t>
            </w:r>
            <w:proofErr w:type="spellStart"/>
            <w:r>
              <w:rPr>
                <w:rFonts w:ascii="Arial" w:hAnsi="Arial" w:cs="Arial"/>
              </w:rPr>
              <w:t>amount_min</w:t>
            </w:r>
            <w:proofErr w:type="spellEnd"/>
          </w:p>
        </w:tc>
        <w:tc>
          <w:tcPr>
            <w:tcW w:w="5576" w:type="dxa"/>
            <w:gridSpan w:val="2"/>
          </w:tcPr>
          <w:p w:rsidR="00E305FF" w:rsidRDefault="00E305FF" w:rsidP="00973DFA">
            <w:pPr>
              <w:rPr>
                <w:rFonts w:ascii="Arial" w:hAnsi="Arial" w:cs="Arial"/>
              </w:rPr>
            </w:pPr>
            <w:r>
              <w:rPr>
                <w:rFonts w:ascii="Arial" w:hAnsi="Arial" w:cs="Arial"/>
              </w:rPr>
              <w:t>Used for Mode 1 only.  Minimum spend for this category, no matter how bad investments perform that year.</w:t>
            </w:r>
          </w:p>
        </w:tc>
      </w:tr>
      <w:tr w:rsidR="00E305FF" w:rsidTr="00E305FF">
        <w:tc>
          <w:tcPr>
            <w:tcW w:w="1692" w:type="dxa"/>
          </w:tcPr>
          <w:p w:rsidR="00E305FF" w:rsidRDefault="00E305FF" w:rsidP="00973DFA">
            <w:pPr>
              <w:rPr>
                <w:rFonts w:ascii="Arial" w:hAnsi="Arial" w:cs="Arial"/>
              </w:rPr>
            </w:pPr>
            <w:r>
              <w:rPr>
                <w:rFonts w:ascii="Arial" w:hAnsi="Arial" w:cs="Arial"/>
              </w:rPr>
              <w:t>Max Spend</w:t>
            </w:r>
          </w:p>
        </w:tc>
        <w:tc>
          <w:tcPr>
            <w:tcW w:w="2308" w:type="dxa"/>
            <w:gridSpan w:val="4"/>
          </w:tcPr>
          <w:p w:rsidR="00E305FF" w:rsidRDefault="00E305FF" w:rsidP="00973DFA">
            <w:pPr>
              <w:rPr>
                <w:rFonts w:ascii="Arial" w:hAnsi="Arial" w:cs="Arial"/>
              </w:rPr>
            </w:pPr>
            <w:r>
              <w:rPr>
                <w:rFonts w:ascii="Arial" w:hAnsi="Arial" w:cs="Arial"/>
              </w:rPr>
              <w:t>C</w:t>
            </w:r>
            <w:r w:rsidR="00A20C25">
              <w:rPr>
                <w:rFonts w:ascii="Arial" w:hAnsi="Arial" w:cs="Arial"/>
              </w:rPr>
              <w:t>at2</w:t>
            </w:r>
            <w:r>
              <w:rPr>
                <w:rFonts w:ascii="Arial" w:hAnsi="Arial" w:cs="Arial"/>
              </w:rPr>
              <w:t xml:space="preserve">_expense_ </w:t>
            </w:r>
            <w:proofErr w:type="spellStart"/>
            <w:r>
              <w:rPr>
                <w:rFonts w:ascii="Arial" w:hAnsi="Arial" w:cs="Arial"/>
              </w:rPr>
              <w:t>amount_max</w:t>
            </w:r>
            <w:proofErr w:type="spellEnd"/>
          </w:p>
        </w:tc>
        <w:tc>
          <w:tcPr>
            <w:tcW w:w="5576" w:type="dxa"/>
            <w:gridSpan w:val="2"/>
          </w:tcPr>
          <w:p w:rsidR="00E305FF" w:rsidRDefault="00E305FF" w:rsidP="00973DFA">
            <w:pPr>
              <w:rPr>
                <w:rFonts w:ascii="Arial" w:hAnsi="Arial" w:cs="Arial"/>
              </w:rPr>
            </w:pPr>
            <w:r>
              <w:rPr>
                <w:rFonts w:ascii="Arial" w:hAnsi="Arial" w:cs="Arial"/>
              </w:rPr>
              <w:t>Amount to spend in this category for Modes 0 and 2.  Max amount to spend in Mode 0 no matter how good investments perform that year</w:t>
            </w:r>
          </w:p>
        </w:tc>
      </w:tr>
      <w:tr w:rsidR="00E305FF" w:rsidTr="00E305FF">
        <w:tc>
          <w:tcPr>
            <w:tcW w:w="1692" w:type="dxa"/>
          </w:tcPr>
          <w:p w:rsidR="00E305FF" w:rsidRDefault="00E305FF" w:rsidP="00973DFA">
            <w:pPr>
              <w:rPr>
                <w:rFonts w:ascii="Arial" w:hAnsi="Arial" w:cs="Arial"/>
              </w:rPr>
            </w:pPr>
            <w:r>
              <w:rPr>
                <w:rFonts w:ascii="Arial" w:hAnsi="Arial" w:cs="Arial"/>
              </w:rPr>
              <w:t>Inflation</w:t>
            </w:r>
          </w:p>
        </w:tc>
        <w:tc>
          <w:tcPr>
            <w:tcW w:w="2308" w:type="dxa"/>
            <w:gridSpan w:val="4"/>
          </w:tcPr>
          <w:p w:rsidR="00E305FF" w:rsidRDefault="00E305FF" w:rsidP="00973DFA">
            <w:pPr>
              <w:rPr>
                <w:rFonts w:ascii="Arial" w:hAnsi="Arial" w:cs="Arial"/>
              </w:rPr>
            </w:pPr>
            <w:r>
              <w:rPr>
                <w:rFonts w:ascii="Arial" w:hAnsi="Arial" w:cs="Arial"/>
              </w:rPr>
              <w:t>C</w:t>
            </w:r>
            <w:r w:rsidR="00A20C25">
              <w:rPr>
                <w:rFonts w:ascii="Arial" w:hAnsi="Arial" w:cs="Arial"/>
              </w:rPr>
              <w:t>at2</w:t>
            </w:r>
            <w:r>
              <w:rPr>
                <w:rFonts w:ascii="Arial" w:hAnsi="Arial" w:cs="Arial"/>
              </w:rPr>
              <w:t>_expense_ inflation</w:t>
            </w:r>
          </w:p>
        </w:tc>
        <w:tc>
          <w:tcPr>
            <w:tcW w:w="5576" w:type="dxa"/>
            <w:gridSpan w:val="2"/>
          </w:tcPr>
          <w:p w:rsidR="00E305FF" w:rsidRDefault="00E305FF" w:rsidP="00973DFA">
            <w:pPr>
              <w:rPr>
                <w:rFonts w:ascii="Arial" w:hAnsi="Arial" w:cs="Arial"/>
              </w:rPr>
            </w:pPr>
            <w:r>
              <w:rPr>
                <w:rFonts w:ascii="Arial" w:hAnsi="Arial" w:cs="Arial"/>
              </w:rPr>
              <w:t>Annual inflation rate for this category</w:t>
            </w:r>
          </w:p>
        </w:tc>
      </w:tr>
      <w:tr w:rsidR="00E305FF" w:rsidRPr="00A3749C" w:rsidTr="00973DFA">
        <w:tc>
          <w:tcPr>
            <w:tcW w:w="9576" w:type="dxa"/>
            <w:gridSpan w:val="7"/>
          </w:tcPr>
          <w:p w:rsidR="00E305FF" w:rsidRPr="00A3749C" w:rsidRDefault="00E305FF" w:rsidP="00973DFA">
            <w:pPr>
              <w:rPr>
                <w:rFonts w:ascii="Arial" w:hAnsi="Arial" w:cs="Arial"/>
                <w:b/>
              </w:rPr>
            </w:pPr>
            <w:r>
              <w:rPr>
                <w:rFonts w:ascii="Arial" w:hAnsi="Arial" w:cs="Arial"/>
                <w:b/>
              </w:rPr>
              <w:t>Group 2</w:t>
            </w:r>
            <w:r w:rsidRPr="00A3749C">
              <w:rPr>
                <w:rFonts w:ascii="Arial" w:hAnsi="Arial" w:cs="Arial"/>
                <w:b/>
              </w:rPr>
              <w:t xml:space="preserve"> Expenses</w:t>
            </w:r>
          </w:p>
        </w:tc>
      </w:tr>
      <w:tr w:rsidR="00E305FF" w:rsidTr="00E305FF">
        <w:tc>
          <w:tcPr>
            <w:tcW w:w="1692" w:type="dxa"/>
          </w:tcPr>
          <w:p w:rsidR="00E305FF" w:rsidRDefault="00E305FF" w:rsidP="00973DFA">
            <w:pPr>
              <w:rPr>
                <w:rFonts w:ascii="Arial" w:hAnsi="Arial" w:cs="Arial"/>
              </w:rPr>
            </w:pPr>
            <w:r>
              <w:rPr>
                <w:rFonts w:ascii="Arial" w:hAnsi="Arial" w:cs="Arial"/>
              </w:rPr>
              <w:t>Name</w:t>
            </w:r>
          </w:p>
        </w:tc>
        <w:tc>
          <w:tcPr>
            <w:tcW w:w="2308" w:type="dxa"/>
            <w:gridSpan w:val="4"/>
          </w:tcPr>
          <w:p w:rsidR="00E305FF" w:rsidRDefault="00E305FF" w:rsidP="00973DFA">
            <w:pPr>
              <w:rPr>
                <w:rFonts w:ascii="Arial" w:hAnsi="Arial" w:cs="Arial"/>
              </w:rPr>
            </w:pPr>
            <w:r>
              <w:rPr>
                <w:rFonts w:ascii="Arial" w:hAnsi="Arial" w:cs="Arial"/>
              </w:rPr>
              <w:t>C</w:t>
            </w:r>
            <w:r w:rsidR="00A20C25">
              <w:rPr>
                <w:rFonts w:ascii="Arial" w:hAnsi="Arial" w:cs="Arial"/>
              </w:rPr>
              <w:t>at3</w:t>
            </w:r>
            <w:r>
              <w:rPr>
                <w:rFonts w:ascii="Arial" w:hAnsi="Arial" w:cs="Arial"/>
              </w:rPr>
              <w:t>_expense_name</w:t>
            </w:r>
          </w:p>
        </w:tc>
        <w:tc>
          <w:tcPr>
            <w:tcW w:w="5576" w:type="dxa"/>
            <w:gridSpan w:val="2"/>
          </w:tcPr>
          <w:p w:rsidR="00E305FF" w:rsidRDefault="00E305FF" w:rsidP="00973DFA">
            <w:pPr>
              <w:rPr>
                <w:rFonts w:ascii="Arial" w:hAnsi="Arial" w:cs="Arial"/>
              </w:rPr>
            </w:pPr>
            <w:r>
              <w:rPr>
                <w:rFonts w:ascii="Arial" w:hAnsi="Arial" w:cs="Arial"/>
              </w:rPr>
              <w:t>Category name</w:t>
            </w:r>
          </w:p>
        </w:tc>
      </w:tr>
      <w:tr w:rsidR="00E305FF" w:rsidTr="00E305FF">
        <w:tc>
          <w:tcPr>
            <w:tcW w:w="1692" w:type="dxa"/>
          </w:tcPr>
          <w:p w:rsidR="00E305FF" w:rsidRDefault="00E305FF" w:rsidP="00973DFA">
            <w:pPr>
              <w:rPr>
                <w:rFonts w:ascii="Arial" w:hAnsi="Arial" w:cs="Arial"/>
              </w:rPr>
            </w:pPr>
            <w:r>
              <w:rPr>
                <w:rFonts w:ascii="Arial" w:hAnsi="Arial" w:cs="Arial"/>
              </w:rPr>
              <w:t>Min Spend</w:t>
            </w:r>
          </w:p>
        </w:tc>
        <w:tc>
          <w:tcPr>
            <w:tcW w:w="2308" w:type="dxa"/>
            <w:gridSpan w:val="4"/>
          </w:tcPr>
          <w:p w:rsidR="00E305FF" w:rsidRDefault="00E305FF" w:rsidP="00973DFA">
            <w:pPr>
              <w:rPr>
                <w:rFonts w:ascii="Arial" w:hAnsi="Arial" w:cs="Arial"/>
              </w:rPr>
            </w:pPr>
            <w:r>
              <w:rPr>
                <w:rFonts w:ascii="Arial" w:hAnsi="Arial" w:cs="Arial"/>
              </w:rPr>
              <w:t>C</w:t>
            </w:r>
            <w:r w:rsidR="00A20C25">
              <w:rPr>
                <w:rFonts w:ascii="Arial" w:hAnsi="Arial" w:cs="Arial"/>
              </w:rPr>
              <w:t>at3</w:t>
            </w:r>
            <w:r>
              <w:rPr>
                <w:rFonts w:ascii="Arial" w:hAnsi="Arial" w:cs="Arial"/>
              </w:rPr>
              <w:t xml:space="preserve">_expense_ </w:t>
            </w:r>
            <w:proofErr w:type="spellStart"/>
            <w:r>
              <w:rPr>
                <w:rFonts w:ascii="Arial" w:hAnsi="Arial" w:cs="Arial"/>
              </w:rPr>
              <w:lastRenderedPageBreak/>
              <w:t>amount_min</w:t>
            </w:r>
            <w:proofErr w:type="spellEnd"/>
          </w:p>
        </w:tc>
        <w:tc>
          <w:tcPr>
            <w:tcW w:w="5576" w:type="dxa"/>
            <w:gridSpan w:val="2"/>
          </w:tcPr>
          <w:p w:rsidR="00E305FF" w:rsidRDefault="00E305FF" w:rsidP="00973DFA">
            <w:pPr>
              <w:rPr>
                <w:rFonts w:ascii="Arial" w:hAnsi="Arial" w:cs="Arial"/>
              </w:rPr>
            </w:pPr>
            <w:r>
              <w:rPr>
                <w:rFonts w:ascii="Arial" w:hAnsi="Arial" w:cs="Arial"/>
              </w:rPr>
              <w:lastRenderedPageBreak/>
              <w:t xml:space="preserve">Used for Mode 1 only.  Minimum spend for this </w:t>
            </w:r>
            <w:r>
              <w:rPr>
                <w:rFonts w:ascii="Arial" w:hAnsi="Arial" w:cs="Arial"/>
              </w:rPr>
              <w:lastRenderedPageBreak/>
              <w:t>category, no matter how bad investments perform that year.</w:t>
            </w:r>
          </w:p>
        </w:tc>
      </w:tr>
      <w:tr w:rsidR="00E305FF" w:rsidTr="00E305FF">
        <w:tc>
          <w:tcPr>
            <w:tcW w:w="1692" w:type="dxa"/>
          </w:tcPr>
          <w:p w:rsidR="00E305FF" w:rsidRDefault="00E305FF" w:rsidP="00973DFA">
            <w:pPr>
              <w:rPr>
                <w:rFonts w:ascii="Arial" w:hAnsi="Arial" w:cs="Arial"/>
              </w:rPr>
            </w:pPr>
            <w:r>
              <w:rPr>
                <w:rFonts w:ascii="Arial" w:hAnsi="Arial" w:cs="Arial"/>
              </w:rPr>
              <w:lastRenderedPageBreak/>
              <w:t>Max Spend</w:t>
            </w:r>
          </w:p>
        </w:tc>
        <w:tc>
          <w:tcPr>
            <w:tcW w:w="2308" w:type="dxa"/>
            <w:gridSpan w:val="4"/>
          </w:tcPr>
          <w:p w:rsidR="00E305FF" w:rsidRDefault="00E305FF" w:rsidP="00973DFA">
            <w:pPr>
              <w:rPr>
                <w:rFonts w:ascii="Arial" w:hAnsi="Arial" w:cs="Arial"/>
              </w:rPr>
            </w:pPr>
            <w:r>
              <w:rPr>
                <w:rFonts w:ascii="Arial" w:hAnsi="Arial" w:cs="Arial"/>
              </w:rPr>
              <w:t>C</w:t>
            </w:r>
            <w:r w:rsidR="00A20C25">
              <w:rPr>
                <w:rFonts w:ascii="Arial" w:hAnsi="Arial" w:cs="Arial"/>
              </w:rPr>
              <w:t>at3</w:t>
            </w:r>
            <w:r>
              <w:rPr>
                <w:rFonts w:ascii="Arial" w:hAnsi="Arial" w:cs="Arial"/>
              </w:rPr>
              <w:t xml:space="preserve">_expense_ </w:t>
            </w:r>
            <w:proofErr w:type="spellStart"/>
            <w:r>
              <w:rPr>
                <w:rFonts w:ascii="Arial" w:hAnsi="Arial" w:cs="Arial"/>
              </w:rPr>
              <w:t>amount_max</w:t>
            </w:r>
            <w:proofErr w:type="spellEnd"/>
          </w:p>
        </w:tc>
        <w:tc>
          <w:tcPr>
            <w:tcW w:w="5576" w:type="dxa"/>
            <w:gridSpan w:val="2"/>
          </w:tcPr>
          <w:p w:rsidR="00E305FF" w:rsidRDefault="00E305FF" w:rsidP="00973DFA">
            <w:pPr>
              <w:rPr>
                <w:rFonts w:ascii="Arial" w:hAnsi="Arial" w:cs="Arial"/>
              </w:rPr>
            </w:pPr>
            <w:r>
              <w:rPr>
                <w:rFonts w:ascii="Arial" w:hAnsi="Arial" w:cs="Arial"/>
              </w:rPr>
              <w:t>Amount to spend in this category for Modes 0 and 2.  Max amount to spend in Mode 0 no matter how good investments perform that year</w:t>
            </w:r>
          </w:p>
        </w:tc>
      </w:tr>
      <w:tr w:rsidR="00E305FF" w:rsidTr="00E305FF">
        <w:tc>
          <w:tcPr>
            <w:tcW w:w="1692" w:type="dxa"/>
          </w:tcPr>
          <w:p w:rsidR="00E305FF" w:rsidRDefault="00E305FF" w:rsidP="00973DFA">
            <w:pPr>
              <w:rPr>
                <w:rFonts w:ascii="Arial" w:hAnsi="Arial" w:cs="Arial"/>
              </w:rPr>
            </w:pPr>
            <w:r>
              <w:rPr>
                <w:rFonts w:ascii="Arial" w:hAnsi="Arial" w:cs="Arial"/>
              </w:rPr>
              <w:t>Inflation</w:t>
            </w:r>
          </w:p>
        </w:tc>
        <w:tc>
          <w:tcPr>
            <w:tcW w:w="2308" w:type="dxa"/>
            <w:gridSpan w:val="4"/>
          </w:tcPr>
          <w:p w:rsidR="00E305FF" w:rsidRDefault="00E305FF" w:rsidP="00973DFA">
            <w:pPr>
              <w:rPr>
                <w:rFonts w:ascii="Arial" w:hAnsi="Arial" w:cs="Arial"/>
              </w:rPr>
            </w:pPr>
            <w:r>
              <w:rPr>
                <w:rFonts w:ascii="Arial" w:hAnsi="Arial" w:cs="Arial"/>
              </w:rPr>
              <w:t>C</w:t>
            </w:r>
            <w:r w:rsidR="00A20C25">
              <w:rPr>
                <w:rFonts w:ascii="Arial" w:hAnsi="Arial" w:cs="Arial"/>
              </w:rPr>
              <w:t>at3</w:t>
            </w:r>
            <w:r>
              <w:rPr>
                <w:rFonts w:ascii="Arial" w:hAnsi="Arial" w:cs="Arial"/>
              </w:rPr>
              <w:t>_expense_ inflation</w:t>
            </w:r>
          </w:p>
        </w:tc>
        <w:tc>
          <w:tcPr>
            <w:tcW w:w="5576" w:type="dxa"/>
            <w:gridSpan w:val="2"/>
          </w:tcPr>
          <w:p w:rsidR="00E305FF" w:rsidRDefault="00E305FF" w:rsidP="00973DFA">
            <w:pPr>
              <w:rPr>
                <w:rFonts w:ascii="Arial" w:hAnsi="Arial" w:cs="Arial"/>
              </w:rPr>
            </w:pPr>
            <w:r>
              <w:rPr>
                <w:rFonts w:ascii="Arial" w:hAnsi="Arial" w:cs="Arial"/>
              </w:rPr>
              <w:t>Annual inflation rate for this category</w:t>
            </w:r>
          </w:p>
        </w:tc>
      </w:tr>
      <w:tr w:rsidR="00D447EE" w:rsidTr="00E305FF">
        <w:tc>
          <w:tcPr>
            <w:tcW w:w="1692" w:type="dxa"/>
          </w:tcPr>
          <w:p w:rsidR="00D447EE" w:rsidRDefault="00D447EE" w:rsidP="000B755A">
            <w:pPr>
              <w:rPr>
                <w:rFonts w:ascii="Arial" w:hAnsi="Arial" w:cs="Arial"/>
              </w:rPr>
            </w:pPr>
          </w:p>
        </w:tc>
        <w:tc>
          <w:tcPr>
            <w:tcW w:w="2308" w:type="dxa"/>
            <w:gridSpan w:val="4"/>
          </w:tcPr>
          <w:p w:rsidR="00D447EE" w:rsidRDefault="00D447EE" w:rsidP="000B755A">
            <w:pPr>
              <w:rPr>
                <w:rFonts w:ascii="Arial" w:hAnsi="Arial" w:cs="Arial"/>
              </w:rPr>
            </w:pPr>
          </w:p>
        </w:tc>
        <w:tc>
          <w:tcPr>
            <w:tcW w:w="5576" w:type="dxa"/>
            <w:gridSpan w:val="2"/>
          </w:tcPr>
          <w:p w:rsidR="00D447EE" w:rsidRDefault="00D447EE" w:rsidP="000B755A">
            <w:pPr>
              <w:rPr>
                <w:rFonts w:ascii="Arial" w:hAnsi="Arial" w:cs="Arial"/>
              </w:rPr>
            </w:pPr>
          </w:p>
        </w:tc>
      </w:tr>
    </w:tbl>
    <w:p w:rsidR="00EA34F7" w:rsidRDefault="00EA34F7" w:rsidP="000B755A">
      <w:pPr>
        <w:rPr>
          <w:rFonts w:ascii="Arial" w:hAnsi="Arial" w:cs="Arial"/>
        </w:rPr>
      </w:pPr>
    </w:p>
    <w:p w:rsidR="00AC3FC9" w:rsidRDefault="00273AFC" w:rsidP="000B755A">
      <w:pPr>
        <w:rPr>
          <w:rFonts w:ascii="Arial" w:hAnsi="Arial" w:cs="Arial"/>
        </w:rPr>
      </w:pPr>
      <w:r>
        <w:rPr>
          <w:rFonts w:ascii="Arial" w:hAnsi="Arial" w:cs="Arial"/>
        </w:rPr>
        <w:t>Entries with dollar amounts can have dollar signs as well as commas.  Should you enter in a value that is not valid, you will get a warning and the title for the value in error will be highlighted in red.  This same highlighting will happen if there is an error in the source data file.</w:t>
      </w:r>
    </w:p>
    <w:p w:rsidR="001F1BED" w:rsidRDefault="001F1BED" w:rsidP="001F1BED">
      <w:pPr>
        <w:jc w:val="center"/>
        <w:rPr>
          <w:rFonts w:ascii="Arial" w:hAnsi="Arial" w:cs="Arial"/>
        </w:rPr>
      </w:pPr>
      <w:r>
        <w:rPr>
          <w:rFonts w:ascii="Arial" w:hAnsi="Arial" w:cs="Arial"/>
        </w:rPr>
        <w:t>Run Simulation</w:t>
      </w:r>
    </w:p>
    <w:p w:rsidR="001F1BED" w:rsidRDefault="002B218D" w:rsidP="000B755A">
      <w:pPr>
        <w:rPr>
          <w:rFonts w:ascii="Arial" w:hAnsi="Arial" w:cs="Arial"/>
        </w:rPr>
      </w:pPr>
      <w:r>
        <w:rPr>
          <w:rFonts w:ascii="Arial" w:hAnsi="Arial" w:cs="Arial"/>
        </w:rPr>
        <w:t xml:space="preserve">Select this to run the actual simulation.  Upon completion, you will see a summary of the results for the three modes. The general rule of thumb is that you want to see </w:t>
      </w:r>
      <w:proofErr w:type="gramStart"/>
      <w:r>
        <w:rPr>
          <w:rFonts w:ascii="Arial" w:hAnsi="Arial" w:cs="Arial"/>
        </w:rPr>
        <w:t>better</w:t>
      </w:r>
      <w:proofErr w:type="gramEnd"/>
      <w:r>
        <w:rPr>
          <w:rFonts w:ascii="Arial" w:hAnsi="Arial" w:cs="Arial"/>
        </w:rPr>
        <w:t xml:space="preserve"> than 80% of simulations pass</w:t>
      </w:r>
      <w:r w:rsidR="008B35D2">
        <w:rPr>
          <w:rFonts w:ascii="Arial" w:hAnsi="Arial" w:cs="Arial"/>
        </w:rPr>
        <w:t xml:space="preserve">.  A pass is if at the end of that simulation, you did not run out of money by your specified ending age.  </w:t>
      </w:r>
      <w:r w:rsidR="00B11B75">
        <w:rPr>
          <w:rFonts w:ascii="Arial" w:hAnsi="Arial" w:cs="Arial"/>
        </w:rPr>
        <w:t xml:space="preserve">If results are &gt;80% the results are green, red otherwise.  </w:t>
      </w:r>
    </w:p>
    <w:p w:rsidR="0068677F" w:rsidRDefault="0068677F" w:rsidP="0068677F">
      <w:pPr>
        <w:jc w:val="center"/>
        <w:rPr>
          <w:rFonts w:ascii="Arial" w:hAnsi="Arial" w:cs="Arial"/>
        </w:rPr>
      </w:pPr>
      <w:r>
        <w:rPr>
          <w:rFonts w:ascii="Arial" w:hAnsi="Arial" w:cs="Arial"/>
        </w:rPr>
        <w:t>Save Results</w:t>
      </w:r>
    </w:p>
    <w:p w:rsidR="0068677F" w:rsidRDefault="0068677F" w:rsidP="0068677F">
      <w:pPr>
        <w:rPr>
          <w:rFonts w:ascii="Arial" w:hAnsi="Arial" w:cs="Arial"/>
        </w:rPr>
      </w:pPr>
      <w:r>
        <w:rPr>
          <w:rFonts w:ascii="Arial" w:hAnsi="Arial" w:cs="Arial"/>
        </w:rPr>
        <w:t xml:space="preserve">The results of the simulation are stored in two files.  The main </w:t>
      </w:r>
      <w:proofErr w:type="gramStart"/>
      <w:r>
        <w:rPr>
          <w:rFonts w:ascii="Arial" w:hAnsi="Arial" w:cs="Arial"/>
        </w:rPr>
        <w:t>file (default summary.txt) contains a summary of the input data, the results by every 10</w:t>
      </w:r>
      <w:r w:rsidRPr="0068677F">
        <w:rPr>
          <w:rFonts w:ascii="Arial" w:hAnsi="Arial" w:cs="Arial"/>
          <w:vertAlign w:val="superscript"/>
        </w:rPr>
        <w:t>th</w:t>
      </w:r>
      <w:r>
        <w:rPr>
          <w:rFonts w:ascii="Arial" w:hAnsi="Arial" w:cs="Arial"/>
        </w:rPr>
        <w:t xml:space="preserve"> percentile for each of the modes, and the min, max, median, and mean</w:t>
      </w:r>
      <w:proofErr w:type="gramEnd"/>
      <w:r>
        <w:rPr>
          <w:rFonts w:ascii="Arial" w:hAnsi="Arial" w:cs="Arial"/>
        </w:rPr>
        <w:t xml:space="preserve"> values for each mode.</w:t>
      </w:r>
    </w:p>
    <w:p w:rsidR="0068677F" w:rsidRDefault="0068677F" w:rsidP="0068677F">
      <w:pPr>
        <w:rPr>
          <w:rFonts w:ascii="Arial" w:hAnsi="Arial" w:cs="Arial"/>
        </w:rPr>
      </w:pPr>
      <w:r>
        <w:rPr>
          <w:rFonts w:ascii="Arial" w:hAnsi="Arial" w:cs="Arial"/>
        </w:rPr>
        <w:t xml:space="preserve">The percentile summary shows what the average </w:t>
      </w:r>
      <w:proofErr w:type="spellStart"/>
      <w:r>
        <w:rPr>
          <w:rFonts w:ascii="Arial" w:hAnsi="Arial" w:cs="Arial"/>
        </w:rPr>
        <w:t>RoR</w:t>
      </w:r>
      <w:proofErr w:type="spellEnd"/>
      <w:r>
        <w:rPr>
          <w:rFonts w:ascii="Arial" w:hAnsi="Arial" w:cs="Arial"/>
        </w:rPr>
        <w:t xml:space="preserve"> was and ending value of your portfolio for the simulation that yielded the result at that percentile.  There is only a loose correlation between the averag</w:t>
      </w:r>
      <w:r w:rsidR="00D93928">
        <w:rPr>
          <w:rFonts w:ascii="Arial" w:hAnsi="Arial" w:cs="Arial"/>
        </w:rPr>
        <w:t xml:space="preserve">e </w:t>
      </w:r>
      <w:proofErr w:type="spellStart"/>
      <w:r w:rsidR="00D93928">
        <w:rPr>
          <w:rFonts w:ascii="Arial" w:hAnsi="Arial" w:cs="Arial"/>
        </w:rPr>
        <w:t>RoR</w:t>
      </w:r>
      <w:proofErr w:type="spellEnd"/>
      <w:r w:rsidR="00D93928">
        <w:rPr>
          <w:rFonts w:ascii="Arial" w:hAnsi="Arial" w:cs="Arial"/>
        </w:rPr>
        <w:t xml:space="preserve"> and final portfolio value.</w:t>
      </w:r>
    </w:p>
    <w:p w:rsidR="00845AEB" w:rsidRDefault="00845AEB" w:rsidP="0068677F">
      <w:pPr>
        <w:rPr>
          <w:rFonts w:ascii="Arial" w:hAnsi="Arial" w:cs="Arial"/>
        </w:rPr>
      </w:pPr>
      <w:r>
        <w:rPr>
          <w:rFonts w:ascii="Arial" w:hAnsi="Arial" w:cs="Arial"/>
        </w:rPr>
        <w:t xml:space="preserve">If you check the “more detail” box, you will additionally </w:t>
      </w:r>
      <w:r w:rsidR="0014290F">
        <w:rPr>
          <w:rFonts w:ascii="Arial" w:hAnsi="Arial" w:cs="Arial"/>
        </w:rPr>
        <w:t xml:space="preserve">get a report of the results of each </w:t>
      </w:r>
      <w:proofErr w:type="spellStart"/>
      <w:proofErr w:type="gramStart"/>
      <w:r w:rsidR="0014290F">
        <w:rPr>
          <w:rFonts w:ascii="Arial" w:hAnsi="Arial" w:cs="Arial"/>
        </w:rPr>
        <w:t>years</w:t>
      </w:r>
      <w:proofErr w:type="spellEnd"/>
      <w:proofErr w:type="gramEnd"/>
      <w:r w:rsidR="0014290F">
        <w:rPr>
          <w:rFonts w:ascii="Arial" w:hAnsi="Arial" w:cs="Arial"/>
        </w:rPr>
        <w:t xml:space="preserve"> simulation showing the average ROR and results for each mode.  The data are sorted by the Mode0 final value.</w:t>
      </w:r>
    </w:p>
    <w:p w:rsidR="00845AEB" w:rsidRDefault="00845AEB" w:rsidP="0068677F">
      <w:pPr>
        <w:rPr>
          <w:rFonts w:ascii="Arial" w:hAnsi="Arial" w:cs="Arial"/>
        </w:rPr>
      </w:pPr>
      <w:r>
        <w:rPr>
          <w:rFonts w:ascii="Arial" w:hAnsi="Arial" w:cs="Arial"/>
        </w:rPr>
        <w:t>You can request a histogram file.  This file will be a .</w:t>
      </w:r>
      <w:proofErr w:type="spellStart"/>
      <w:r>
        <w:rPr>
          <w:rFonts w:ascii="Arial" w:hAnsi="Arial" w:cs="Arial"/>
        </w:rPr>
        <w:t>csv</w:t>
      </w:r>
      <w:proofErr w:type="spellEnd"/>
      <w:r w:rsidR="006A02F3">
        <w:rPr>
          <w:rFonts w:ascii="Arial" w:hAnsi="Arial" w:cs="Arial"/>
        </w:rPr>
        <w:t xml:space="preserve"> file intended for a spreadsheet program.  It will contain the simulation data sorted into 100 buckets.  It is up to you to convert this into a chart</w:t>
      </w:r>
      <w:r w:rsidR="004E2048">
        <w:rPr>
          <w:rFonts w:ascii="Arial" w:hAnsi="Arial" w:cs="Arial"/>
        </w:rPr>
        <w:t xml:space="preserve"> using whatever your favorite spreadsheet is.  The histogram data will be added to the summary file as well.</w:t>
      </w:r>
    </w:p>
    <w:p w:rsidR="004E2048" w:rsidRDefault="004E2048">
      <w:pPr>
        <w:rPr>
          <w:rFonts w:ascii="Arial" w:hAnsi="Arial" w:cs="Arial"/>
        </w:rPr>
      </w:pPr>
      <w:r>
        <w:rPr>
          <w:rFonts w:ascii="Arial" w:hAnsi="Arial" w:cs="Arial"/>
        </w:rPr>
        <w:br w:type="page"/>
      </w:r>
    </w:p>
    <w:p w:rsidR="004E2048" w:rsidRDefault="004E2048" w:rsidP="0068677F">
      <w:pPr>
        <w:rPr>
          <w:rFonts w:ascii="Arial" w:hAnsi="Arial" w:cs="Arial"/>
        </w:rPr>
      </w:pPr>
      <w:bookmarkStart w:id="0" w:name="_GoBack"/>
      <w:bookmarkEnd w:id="0"/>
    </w:p>
    <w:sectPr w:rsidR="004E2048" w:rsidSect="003D34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0B755A"/>
    <w:rsid w:val="00014508"/>
    <w:rsid w:val="00052DE3"/>
    <w:rsid w:val="000548E0"/>
    <w:rsid w:val="00070241"/>
    <w:rsid w:val="00082527"/>
    <w:rsid w:val="000A4A01"/>
    <w:rsid w:val="000B0D14"/>
    <w:rsid w:val="000B755A"/>
    <w:rsid w:val="000C0190"/>
    <w:rsid w:val="000C634E"/>
    <w:rsid w:val="000D2EA2"/>
    <w:rsid w:val="00103477"/>
    <w:rsid w:val="00103B80"/>
    <w:rsid w:val="00105F0B"/>
    <w:rsid w:val="0014290F"/>
    <w:rsid w:val="00186A9B"/>
    <w:rsid w:val="00195C61"/>
    <w:rsid w:val="001C3D96"/>
    <w:rsid w:val="001F1BED"/>
    <w:rsid w:val="001F6EAE"/>
    <w:rsid w:val="00226EFD"/>
    <w:rsid w:val="00234414"/>
    <w:rsid w:val="002359B2"/>
    <w:rsid w:val="00273AFC"/>
    <w:rsid w:val="0028088D"/>
    <w:rsid w:val="002A037B"/>
    <w:rsid w:val="002B218D"/>
    <w:rsid w:val="002B382D"/>
    <w:rsid w:val="002D1E42"/>
    <w:rsid w:val="002F4CF6"/>
    <w:rsid w:val="0032289C"/>
    <w:rsid w:val="003432E6"/>
    <w:rsid w:val="00346528"/>
    <w:rsid w:val="00356B9E"/>
    <w:rsid w:val="003D344C"/>
    <w:rsid w:val="00440909"/>
    <w:rsid w:val="004442FA"/>
    <w:rsid w:val="00491DBE"/>
    <w:rsid w:val="004C5FB3"/>
    <w:rsid w:val="004C7EA1"/>
    <w:rsid w:val="004E2048"/>
    <w:rsid w:val="004F4B1D"/>
    <w:rsid w:val="00513501"/>
    <w:rsid w:val="00532309"/>
    <w:rsid w:val="005547B8"/>
    <w:rsid w:val="005C0F49"/>
    <w:rsid w:val="0068611D"/>
    <w:rsid w:val="0068677F"/>
    <w:rsid w:val="006A02F3"/>
    <w:rsid w:val="006B2FFF"/>
    <w:rsid w:val="006B3261"/>
    <w:rsid w:val="006F4B6B"/>
    <w:rsid w:val="00730C7F"/>
    <w:rsid w:val="0077290F"/>
    <w:rsid w:val="00784741"/>
    <w:rsid w:val="007A73D4"/>
    <w:rsid w:val="007C05C0"/>
    <w:rsid w:val="007E1188"/>
    <w:rsid w:val="0083404C"/>
    <w:rsid w:val="00845AEB"/>
    <w:rsid w:val="008827B1"/>
    <w:rsid w:val="00887FCE"/>
    <w:rsid w:val="008A6120"/>
    <w:rsid w:val="008B35D2"/>
    <w:rsid w:val="008B6E73"/>
    <w:rsid w:val="008B7C6F"/>
    <w:rsid w:val="0091515C"/>
    <w:rsid w:val="00925214"/>
    <w:rsid w:val="00957CD6"/>
    <w:rsid w:val="009A587D"/>
    <w:rsid w:val="009B0C10"/>
    <w:rsid w:val="009B7BED"/>
    <w:rsid w:val="009D04E0"/>
    <w:rsid w:val="009D2528"/>
    <w:rsid w:val="009E6964"/>
    <w:rsid w:val="00A20C25"/>
    <w:rsid w:val="00A23499"/>
    <w:rsid w:val="00A25AC3"/>
    <w:rsid w:val="00A3749C"/>
    <w:rsid w:val="00A65051"/>
    <w:rsid w:val="00AC3FC9"/>
    <w:rsid w:val="00B03A9B"/>
    <w:rsid w:val="00B10AFC"/>
    <w:rsid w:val="00B11B75"/>
    <w:rsid w:val="00B14F78"/>
    <w:rsid w:val="00B461C9"/>
    <w:rsid w:val="00B76A5D"/>
    <w:rsid w:val="00BC2432"/>
    <w:rsid w:val="00BE1874"/>
    <w:rsid w:val="00C150DE"/>
    <w:rsid w:val="00CB4271"/>
    <w:rsid w:val="00CD7711"/>
    <w:rsid w:val="00D10C8D"/>
    <w:rsid w:val="00D11688"/>
    <w:rsid w:val="00D447EE"/>
    <w:rsid w:val="00D505E2"/>
    <w:rsid w:val="00D93928"/>
    <w:rsid w:val="00DA63A3"/>
    <w:rsid w:val="00DD29DF"/>
    <w:rsid w:val="00E01BDB"/>
    <w:rsid w:val="00E17290"/>
    <w:rsid w:val="00E256A4"/>
    <w:rsid w:val="00E257A0"/>
    <w:rsid w:val="00E30393"/>
    <w:rsid w:val="00E305FF"/>
    <w:rsid w:val="00E40CCE"/>
    <w:rsid w:val="00E40EA6"/>
    <w:rsid w:val="00E416A8"/>
    <w:rsid w:val="00E54CC1"/>
    <w:rsid w:val="00E620C0"/>
    <w:rsid w:val="00E66A35"/>
    <w:rsid w:val="00E8652C"/>
    <w:rsid w:val="00E934A5"/>
    <w:rsid w:val="00EA34F7"/>
    <w:rsid w:val="00EC4636"/>
    <w:rsid w:val="00EF6E9D"/>
    <w:rsid w:val="00F20F28"/>
    <w:rsid w:val="00F3229E"/>
    <w:rsid w:val="00F655B5"/>
    <w:rsid w:val="00F7375E"/>
    <w:rsid w:val="00F812CD"/>
    <w:rsid w:val="00FA6429"/>
    <w:rsid w:val="00FC1B3C"/>
    <w:rsid w:val="00FC464C"/>
    <w:rsid w:val="00FD74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4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3F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86CB6-5AC8-4ED0-8414-2C4E80ED3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Pages>
  <Words>1459</Words>
  <Characters>8319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Beals</dc:creator>
  <cp:lastModifiedBy>William Beals</cp:lastModifiedBy>
  <cp:revision>107</cp:revision>
  <dcterms:created xsi:type="dcterms:W3CDTF">2010-01-17T13:57:00Z</dcterms:created>
  <dcterms:modified xsi:type="dcterms:W3CDTF">2011-12-16T02:16:00Z</dcterms:modified>
</cp:coreProperties>
</file>